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0"/>
        <w:gridCol w:w="4871"/>
      </w:tblGrid>
      <w:tr w:rsidR="008A1A1B" w:rsidRPr="00461B3B" w14:paraId="0F66FF96" w14:textId="77777777">
        <w:trPr>
          <w:trHeight w:val="206"/>
        </w:trPr>
        <w:tc>
          <w:tcPr>
            <w:tcW w:w="4870" w:type="dxa"/>
          </w:tcPr>
          <w:p w14:paraId="506682F1" w14:textId="77777777" w:rsidR="008A1A1B" w:rsidRPr="00461B3B" w:rsidRDefault="00CE17D9">
            <w:pPr>
              <w:pStyle w:val="TableParagraph"/>
              <w:spacing w:line="186" w:lineRule="exact"/>
              <w:ind w:left="9"/>
              <w:jc w:val="center"/>
              <w:rPr>
                <w:rFonts w:ascii="IBM Plex Sans" w:hAnsi="IBM Plex Sans"/>
                <w:b/>
                <w:sz w:val="18"/>
              </w:rPr>
            </w:pPr>
            <w:r w:rsidRPr="00461B3B">
              <w:rPr>
                <w:rFonts w:ascii="IBM Plex Sans" w:hAnsi="IBM Plex Sans"/>
                <w:b/>
                <w:spacing w:val="-2"/>
                <w:sz w:val="18"/>
              </w:rPr>
              <w:t>English</w:t>
            </w:r>
          </w:p>
        </w:tc>
        <w:tc>
          <w:tcPr>
            <w:tcW w:w="4871" w:type="dxa"/>
          </w:tcPr>
          <w:p w14:paraId="07BA4147" w14:textId="77777777" w:rsidR="008A1A1B" w:rsidRPr="00461B3B" w:rsidRDefault="00CE17D9">
            <w:pPr>
              <w:pStyle w:val="TableParagraph"/>
              <w:spacing w:line="186" w:lineRule="exact"/>
              <w:ind w:left="6"/>
              <w:jc w:val="center"/>
              <w:rPr>
                <w:rFonts w:ascii="IBM Plex Sans" w:hAnsi="IBM Plex Sans"/>
                <w:b/>
                <w:sz w:val="18"/>
              </w:rPr>
            </w:pPr>
            <w:r w:rsidRPr="00461B3B">
              <w:rPr>
                <w:rFonts w:ascii="IBM Plex Sans" w:hAnsi="IBM Plex Sans"/>
                <w:b/>
                <w:spacing w:val="-2"/>
                <w:sz w:val="18"/>
              </w:rPr>
              <w:t>French</w:t>
            </w:r>
          </w:p>
        </w:tc>
      </w:tr>
      <w:tr w:rsidR="008A1A1B" w:rsidRPr="00461B3B" w14:paraId="14E83792" w14:textId="77777777">
        <w:trPr>
          <w:trHeight w:val="414"/>
        </w:trPr>
        <w:tc>
          <w:tcPr>
            <w:tcW w:w="4870" w:type="dxa"/>
          </w:tcPr>
          <w:p w14:paraId="7D67D935" w14:textId="77777777" w:rsidR="008A1A1B" w:rsidRPr="00461B3B" w:rsidRDefault="00CE17D9">
            <w:pPr>
              <w:pStyle w:val="TableParagraph"/>
              <w:ind w:left="9" w:right="4"/>
              <w:jc w:val="center"/>
              <w:rPr>
                <w:rFonts w:ascii="IBM Plex Sans" w:hAnsi="IBM Plex Sans"/>
                <w:b/>
                <w:sz w:val="18"/>
              </w:rPr>
            </w:pPr>
            <w:r w:rsidRPr="00461B3B">
              <w:rPr>
                <w:rFonts w:ascii="IBM Plex Sans" w:hAnsi="IBM Plex Sans"/>
                <w:b/>
                <w:sz w:val="18"/>
              </w:rPr>
              <w:t>SUPPLEMENTAL</w:t>
            </w:r>
            <w:r w:rsidRPr="00461B3B">
              <w:rPr>
                <w:rFonts w:ascii="IBM Plex Sans" w:hAnsi="IBM Plex Sans"/>
                <w:b/>
                <w:spacing w:val="-5"/>
                <w:sz w:val="18"/>
              </w:rPr>
              <w:t xml:space="preserve"> </w:t>
            </w:r>
            <w:r w:rsidRPr="00461B3B">
              <w:rPr>
                <w:rFonts w:ascii="IBM Plex Sans" w:hAnsi="IBM Plex Sans"/>
                <w:b/>
                <w:sz w:val="18"/>
              </w:rPr>
              <w:t>CONDITIONS</w:t>
            </w:r>
            <w:r w:rsidRPr="00461B3B">
              <w:rPr>
                <w:rFonts w:ascii="IBM Plex Sans" w:hAnsi="IBM Plex Sans"/>
                <w:b/>
                <w:spacing w:val="-4"/>
                <w:sz w:val="18"/>
              </w:rPr>
              <w:t xml:space="preserve"> </w:t>
            </w:r>
            <w:r w:rsidRPr="00461B3B">
              <w:rPr>
                <w:rFonts w:ascii="IBM Plex Sans" w:hAnsi="IBM Plex Sans"/>
                <w:b/>
                <w:sz w:val="18"/>
              </w:rPr>
              <w:t>FOR</w:t>
            </w:r>
            <w:r w:rsidRPr="00461B3B">
              <w:rPr>
                <w:rFonts w:ascii="IBM Plex Sans" w:hAnsi="IBM Plex Sans"/>
                <w:b/>
                <w:spacing w:val="-4"/>
                <w:sz w:val="18"/>
              </w:rPr>
              <w:t xml:space="preserve"> </w:t>
            </w:r>
            <w:r w:rsidRPr="00461B3B">
              <w:rPr>
                <w:rFonts w:ascii="IBM Plex Sans" w:hAnsi="IBM Plex Sans"/>
                <w:b/>
                <w:sz w:val="18"/>
              </w:rPr>
              <w:t>EU</w:t>
            </w:r>
            <w:r w:rsidRPr="00461B3B">
              <w:rPr>
                <w:rFonts w:ascii="IBM Plex Sans" w:hAnsi="IBM Plex Sans"/>
                <w:b/>
                <w:spacing w:val="-6"/>
                <w:sz w:val="18"/>
              </w:rPr>
              <w:t xml:space="preserve"> </w:t>
            </w:r>
            <w:r w:rsidRPr="00461B3B">
              <w:rPr>
                <w:rFonts w:ascii="IBM Plex Sans" w:hAnsi="IBM Plex Sans"/>
                <w:b/>
                <w:sz w:val="18"/>
              </w:rPr>
              <w:t>AND</w:t>
            </w:r>
            <w:r w:rsidRPr="00461B3B">
              <w:rPr>
                <w:rFonts w:ascii="IBM Plex Sans" w:hAnsi="IBM Plex Sans"/>
                <w:b/>
                <w:spacing w:val="-4"/>
                <w:sz w:val="18"/>
              </w:rPr>
              <w:t xml:space="preserve"> </w:t>
            </w:r>
            <w:r w:rsidRPr="00461B3B">
              <w:rPr>
                <w:rFonts w:ascii="IBM Plex Sans" w:hAnsi="IBM Plex Sans"/>
                <w:b/>
                <w:spacing w:val="-5"/>
                <w:sz w:val="18"/>
              </w:rPr>
              <w:t>EAA</w:t>
            </w:r>
          </w:p>
        </w:tc>
        <w:tc>
          <w:tcPr>
            <w:tcW w:w="4871" w:type="dxa"/>
          </w:tcPr>
          <w:p w14:paraId="1404BD8B" w14:textId="77777777" w:rsidR="008A1A1B" w:rsidRPr="00461B3B" w:rsidRDefault="00CE17D9">
            <w:pPr>
              <w:pStyle w:val="TableParagraph"/>
              <w:spacing w:line="206" w:lineRule="exact"/>
              <w:ind w:left="1811" w:hanging="1607"/>
              <w:rPr>
                <w:rFonts w:ascii="IBM Plex Sans" w:hAnsi="IBM Plex Sans"/>
                <w:b/>
                <w:sz w:val="18"/>
              </w:rPr>
            </w:pPr>
            <w:r w:rsidRPr="00461B3B">
              <w:rPr>
                <w:rFonts w:ascii="IBM Plex Sans" w:hAnsi="IBM Plex Sans"/>
                <w:b/>
                <w:sz w:val="18"/>
              </w:rPr>
              <w:t>CONDITIONS</w:t>
            </w:r>
            <w:r w:rsidRPr="00461B3B">
              <w:rPr>
                <w:rFonts w:ascii="IBM Plex Sans" w:hAnsi="IBM Plex Sans"/>
                <w:b/>
                <w:spacing w:val="-13"/>
                <w:sz w:val="18"/>
              </w:rPr>
              <w:t xml:space="preserve"> </w:t>
            </w:r>
            <w:r w:rsidRPr="00461B3B">
              <w:rPr>
                <w:rFonts w:ascii="IBM Plex Sans" w:hAnsi="IBM Plex Sans"/>
                <w:b/>
                <w:sz w:val="18"/>
              </w:rPr>
              <w:t>SUPPLÉMENTAIRES</w:t>
            </w:r>
            <w:r w:rsidRPr="00461B3B">
              <w:rPr>
                <w:rFonts w:ascii="IBM Plex Sans" w:hAnsi="IBM Plex Sans"/>
                <w:b/>
                <w:spacing w:val="-12"/>
                <w:sz w:val="18"/>
              </w:rPr>
              <w:t xml:space="preserve"> </w:t>
            </w:r>
            <w:r w:rsidRPr="00461B3B">
              <w:rPr>
                <w:rFonts w:ascii="IBM Plex Sans" w:hAnsi="IBM Plex Sans"/>
                <w:b/>
                <w:sz w:val="18"/>
              </w:rPr>
              <w:t>APPLICABLES</w:t>
            </w:r>
            <w:r w:rsidRPr="00461B3B">
              <w:rPr>
                <w:rFonts w:ascii="IBM Plex Sans" w:hAnsi="IBM Plex Sans"/>
                <w:b/>
                <w:spacing w:val="-13"/>
                <w:sz w:val="18"/>
              </w:rPr>
              <w:t xml:space="preserve"> </w:t>
            </w:r>
            <w:r w:rsidRPr="00461B3B">
              <w:rPr>
                <w:rFonts w:ascii="IBM Plex Sans" w:hAnsi="IBM Plex Sans"/>
                <w:b/>
                <w:sz w:val="18"/>
              </w:rPr>
              <w:t>À L'UE ET L'EEE</w:t>
            </w:r>
          </w:p>
        </w:tc>
      </w:tr>
      <w:tr w:rsidR="008A1A1B" w:rsidRPr="00461B3B" w14:paraId="506F4A4E" w14:textId="77777777">
        <w:trPr>
          <w:trHeight w:val="1449"/>
        </w:trPr>
        <w:tc>
          <w:tcPr>
            <w:tcW w:w="4870" w:type="dxa"/>
          </w:tcPr>
          <w:p w14:paraId="2BA886C0" w14:textId="1314CBCA" w:rsidR="008A1A1B" w:rsidRPr="00461B3B" w:rsidRDefault="00CE17D9">
            <w:pPr>
              <w:pStyle w:val="TableParagraph"/>
              <w:ind w:right="96"/>
              <w:jc w:val="both"/>
              <w:rPr>
                <w:rFonts w:ascii="IBM Plex Sans" w:hAnsi="IBM Plex Sans"/>
                <w:sz w:val="18"/>
              </w:rPr>
            </w:pPr>
            <w:proofErr w:type="spellStart"/>
            <w:r w:rsidRPr="00461B3B">
              <w:rPr>
                <w:rFonts w:ascii="IBM Plex Sans" w:hAnsi="IBM Plex Sans"/>
                <w:sz w:val="18"/>
              </w:rPr>
              <w:t>These</w:t>
            </w:r>
            <w:proofErr w:type="spellEnd"/>
            <w:r w:rsidRPr="00461B3B">
              <w:rPr>
                <w:rFonts w:ascii="IBM Plex Sans" w:hAnsi="IBM Plex Sans"/>
                <w:sz w:val="18"/>
              </w:rPr>
              <w:t xml:space="preserve"> </w:t>
            </w:r>
            <w:proofErr w:type="spellStart"/>
            <w:r w:rsidRPr="00461B3B">
              <w:rPr>
                <w:rFonts w:ascii="IBM Plex Sans" w:hAnsi="IBM Plex Sans"/>
                <w:sz w:val="18"/>
              </w:rPr>
              <w:t>Supplemental</w:t>
            </w:r>
            <w:proofErr w:type="spellEnd"/>
            <w:r w:rsidRPr="00461B3B">
              <w:rPr>
                <w:rFonts w:ascii="IBM Plex Sans" w:hAnsi="IBM Plex Sans"/>
                <w:sz w:val="18"/>
              </w:rPr>
              <w:t xml:space="preserve"> Conditions are </w:t>
            </w:r>
            <w:proofErr w:type="spellStart"/>
            <w:r w:rsidRPr="00461B3B">
              <w:rPr>
                <w:rFonts w:ascii="IBM Plex Sans" w:hAnsi="IBM Plex Sans"/>
                <w:sz w:val="18"/>
              </w:rPr>
              <w:t>incorporated</w:t>
            </w:r>
            <w:proofErr w:type="spellEnd"/>
            <w:r w:rsidRPr="00461B3B">
              <w:rPr>
                <w:rFonts w:ascii="IBM Plex Sans" w:hAnsi="IBM Plex Sans"/>
                <w:sz w:val="18"/>
              </w:rPr>
              <w:t xml:space="preserve"> </w:t>
            </w:r>
            <w:proofErr w:type="spellStart"/>
            <w:r w:rsidRPr="00461B3B">
              <w:rPr>
                <w:rFonts w:ascii="IBM Plex Sans" w:hAnsi="IBM Plex Sans"/>
                <w:sz w:val="18"/>
              </w:rPr>
              <w:t>into</w:t>
            </w:r>
            <w:proofErr w:type="spellEnd"/>
            <w:r w:rsidRPr="00461B3B">
              <w:rPr>
                <w:rFonts w:ascii="IBM Plex Sans" w:hAnsi="IBM Plex Sans"/>
                <w:sz w:val="18"/>
              </w:rPr>
              <w:t xml:space="preserve"> and </w:t>
            </w:r>
            <w:proofErr w:type="spellStart"/>
            <w:r w:rsidRPr="00461B3B">
              <w:rPr>
                <w:rFonts w:ascii="IBM Plex Sans" w:hAnsi="IBM Plex Sans"/>
                <w:sz w:val="18"/>
              </w:rPr>
              <w:t>amend</w:t>
            </w:r>
            <w:proofErr w:type="spellEnd"/>
            <w:r w:rsidRPr="00461B3B">
              <w:rPr>
                <w:rFonts w:ascii="IBM Plex Sans" w:hAnsi="IBM Plex Sans"/>
                <w:sz w:val="18"/>
              </w:rPr>
              <w:t xml:space="preserve"> the </w:t>
            </w:r>
            <w:r w:rsidR="00461B3B" w:rsidRPr="00461B3B">
              <w:rPr>
                <w:rFonts w:ascii="IBM Plex Sans" w:hAnsi="IBM Plex Sans"/>
                <w:sz w:val="18"/>
              </w:rPr>
              <w:t>Macro</w:t>
            </w:r>
            <w:r w:rsidRPr="00461B3B">
              <w:rPr>
                <w:rFonts w:ascii="IBM Plex Sans" w:hAnsi="IBM Plex Sans"/>
                <w:sz w:val="18"/>
              </w:rPr>
              <w:t xml:space="preserve"> Standard Conditions Of </w:t>
            </w:r>
            <w:proofErr w:type="spellStart"/>
            <w:r w:rsidRPr="00461B3B">
              <w:rPr>
                <w:rFonts w:ascii="IBM Plex Sans" w:hAnsi="IBM Plex Sans"/>
                <w:sz w:val="18"/>
              </w:rPr>
              <w:t>Contract</w:t>
            </w:r>
            <w:proofErr w:type="spellEnd"/>
            <w:r w:rsidRPr="00461B3B">
              <w:rPr>
                <w:rFonts w:ascii="IBM Plex Sans" w:hAnsi="IBM Plex Sans"/>
                <w:sz w:val="18"/>
              </w:rPr>
              <w:t xml:space="preserve"> (the “</w:t>
            </w:r>
            <w:r w:rsidRPr="00461B3B">
              <w:rPr>
                <w:rFonts w:ascii="IBM Plex Sans" w:hAnsi="IBM Plex Sans"/>
                <w:b/>
                <w:sz w:val="18"/>
              </w:rPr>
              <w:t>Conditions</w:t>
            </w:r>
            <w:r w:rsidRPr="00461B3B">
              <w:rPr>
                <w:rFonts w:ascii="IBM Plex Sans" w:hAnsi="IBM Plex Sans"/>
                <w:sz w:val="18"/>
              </w:rPr>
              <w:t xml:space="preserve">”), as set out in the Conditions, if the Agreement and/or the Work </w:t>
            </w:r>
            <w:proofErr w:type="spellStart"/>
            <w:r w:rsidRPr="00461B3B">
              <w:rPr>
                <w:rFonts w:ascii="IBM Plex Sans" w:hAnsi="IBM Plex Sans"/>
                <w:sz w:val="18"/>
              </w:rPr>
              <w:t>is</w:t>
            </w:r>
            <w:proofErr w:type="spellEnd"/>
            <w:r w:rsidRPr="00461B3B">
              <w:rPr>
                <w:rFonts w:ascii="IBM Plex Sans" w:hAnsi="IBM Plex Sans"/>
                <w:sz w:val="18"/>
              </w:rPr>
              <w:t xml:space="preserve"> subject to the Laws of the </w:t>
            </w:r>
            <w:proofErr w:type="spellStart"/>
            <w:r w:rsidRPr="00461B3B">
              <w:rPr>
                <w:rFonts w:ascii="IBM Plex Sans" w:hAnsi="IBM Plex Sans"/>
                <w:sz w:val="18"/>
              </w:rPr>
              <w:t>following</w:t>
            </w:r>
            <w:proofErr w:type="spellEnd"/>
            <w:r w:rsidRPr="00461B3B">
              <w:rPr>
                <w:rFonts w:ascii="IBM Plex Sans" w:hAnsi="IBM Plex Sans"/>
                <w:sz w:val="18"/>
              </w:rPr>
              <w:t xml:space="preserve"> countries or </w:t>
            </w:r>
            <w:proofErr w:type="spellStart"/>
            <w:r w:rsidRPr="00461B3B">
              <w:rPr>
                <w:rFonts w:ascii="IBM Plex Sans" w:hAnsi="IBM Plex Sans"/>
                <w:sz w:val="18"/>
              </w:rPr>
              <w:t>jurisdictions</w:t>
            </w:r>
            <w:proofErr w:type="spellEnd"/>
            <w:r w:rsidRPr="00461B3B">
              <w:rPr>
                <w:rFonts w:ascii="IBM Plex Sans" w:hAnsi="IBM Plex Sans"/>
                <w:sz w:val="18"/>
              </w:rPr>
              <w:t>:</w:t>
            </w:r>
          </w:p>
        </w:tc>
        <w:tc>
          <w:tcPr>
            <w:tcW w:w="4871" w:type="dxa"/>
          </w:tcPr>
          <w:p w14:paraId="7B463BC1" w14:textId="4A92BAF0" w:rsidR="008A1A1B" w:rsidRPr="00461B3B" w:rsidRDefault="00CE17D9">
            <w:pPr>
              <w:pStyle w:val="TableParagraph"/>
              <w:ind w:right="97"/>
              <w:jc w:val="both"/>
              <w:rPr>
                <w:rFonts w:ascii="IBM Plex Sans" w:hAnsi="IBM Plex Sans"/>
                <w:sz w:val="18"/>
              </w:rPr>
            </w:pPr>
            <w:r w:rsidRPr="00461B3B">
              <w:rPr>
                <w:rFonts w:ascii="IBM Plex Sans" w:hAnsi="IBM Plex Sans"/>
                <w:sz w:val="18"/>
              </w:rPr>
              <w:t>Ces Conditions supplémentaires sont incorporées dans</w:t>
            </w:r>
            <w:r w:rsidRPr="00461B3B">
              <w:rPr>
                <w:rFonts w:ascii="IBM Plex Sans" w:hAnsi="IBM Plex Sans"/>
                <w:spacing w:val="40"/>
                <w:sz w:val="18"/>
              </w:rPr>
              <w:t xml:space="preserve"> </w:t>
            </w:r>
            <w:r w:rsidRPr="00461B3B">
              <w:rPr>
                <w:rFonts w:ascii="IBM Plex Sans" w:hAnsi="IBM Plex Sans"/>
                <w:sz w:val="18"/>
              </w:rPr>
              <w:t xml:space="preserve">les Conditions Générales Standard de Contrat </w:t>
            </w:r>
            <w:r w:rsidR="00461B3B" w:rsidRPr="00461B3B">
              <w:rPr>
                <w:rFonts w:ascii="IBM Plex Sans" w:hAnsi="IBM Plex Sans"/>
                <w:sz w:val="18"/>
              </w:rPr>
              <w:t>Macro</w:t>
            </w:r>
            <w:r w:rsidRPr="00461B3B">
              <w:rPr>
                <w:rFonts w:ascii="IBM Plex Sans" w:hAnsi="IBM Plex Sans"/>
                <w:sz w:val="18"/>
              </w:rPr>
              <w:t xml:space="preserve"> et les modifient (les « </w:t>
            </w:r>
            <w:r w:rsidRPr="00461B3B">
              <w:rPr>
                <w:rFonts w:ascii="IBM Plex Sans" w:hAnsi="IBM Plex Sans"/>
                <w:b/>
                <w:sz w:val="18"/>
              </w:rPr>
              <w:t xml:space="preserve">Conditions générales </w:t>
            </w:r>
            <w:r w:rsidRPr="00461B3B">
              <w:rPr>
                <w:rFonts w:ascii="IBM Plex Sans" w:hAnsi="IBM Plex Sans"/>
                <w:sz w:val="18"/>
              </w:rPr>
              <w:t>»), comme indiqué dans les Conditions générales, si l'Accord et/ou le Travail est soumis aux Lois des pays ou des juridictions suivant(e)s :</w:t>
            </w:r>
          </w:p>
        </w:tc>
      </w:tr>
    </w:tbl>
    <w:p w14:paraId="58828174" w14:textId="77777777" w:rsidR="008A1A1B" w:rsidRPr="00461B3B" w:rsidRDefault="008A1A1B">
      <w:pPr>
        <w:pStyle w:val="BodyText"/>
        <w:spacing w:before="194"/>
        <w:rPr>
          <w:rFonts w:ascii="IBM Plex Sans" w:hAnsi="IBM Plex Sans"/>
          <w:b w:val="0"/>
          <w:sz w:val="20"/>
        </w:r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5"/>
        <w:gridCol w:w="2435"/>
        <w:gridCol w:w="2436"/>
        <w:gridCol w:w="2435"/>
      </w:tblGrid>
      <w:tr w:rsidR="008A1A1B" w:rsidRPr="00461B3B" w14:paraId="5A936018" w14:textId="77777777">
        <w:trPr>
          <w:trHeight w:val="413"/>
        </w:trPr>
        <w:tc>
          <w:tcPr>
            <w:tcW w:w="2435" w:type="dxa"/>
          </w:tcPr>
          <w:p w14:paraId="21AD274B" w14:textId="77777777" w:rsidR="008A1A1B" w:rsidRPr="00461B3B" w:rsidRDefault="00CE17D9">
            <w:pPr>
              <w:pStyle w:val="TableParagraph"/>
              <w:spacing w:line="208" w:lineRule="exact"/>
              <w:ind w:right="54"/>
              <w:rPr>
                <w:rFonts w:ascii="IBM Plex Sans" w:hAnsi="IBM Plex Sans"/>
                <w:sz w:val="18"/>
              </w:rPr>
            </w:pPr>
            <w:r w:rsidRPr="00461B3B">
              <w:rPr>
                <w:rFonts w:ascii="IBM Plex Sans" w:hAnsi="IBM Plex Sans"/>
                <w:sz w:val="18"/>
              </w:rPr>
              <w:t>EU</w:t>
            </w:r>
            <w:r w:rsidRPr="00461B3B">
              <w:rPr>
                <w:rFonts w:ascii="IBM Plex Sans" w:hAnsi="IBM Plex Sans"/>
                <w:spacing w:val="-15"/>
                <w:sz w:val="18"/>
              </w:rPr>
              <w:t xml:space="preserve"> </w:t>
            </w:r>
            <w:proofErr w:type="spellStart"/>
            <w:r w:rsidRPr="00461B3B">
              <w:rPr>
                <w:rFonts w:ascii="IBM Plex Sans" w:hAnsi="IBM Plex Sans"/>
                <w:sz w:val="18"/>
              </w:rPr>
              <w:t>member</w:t>
            </w:r>
            <w:proofErr w:type="spellEnd"/>
            <w:r w:rsidRPr="00461B3B">
              <w:rPr>
                <w:rFonts w:ascii="IBM Plex Sans" w:hAnsi="IBM Plex Sans"/>
                <w:spacing w:val="-12"/>
                <w:sz w:val="18"/>
              </w:rPr>
              <w:t xml:space="preserve"> </w:t>
            </w:r>
            <w:r w:rsidRPr="00461B3B">
              <w:rPr>
                <w:rFonts w:ascii="IBM Plex Sans" w:hAnsi="IBM Plex Sans"/>
                <w:sz w:val="18"/>
              </w:rPr>
              <w:t>states (</w:t>
            </w:r>
            <w:proofErr w:type="spellStart"/>
            <w:r w:rsidRPr="00461B3B">
              <w:rPr>
                <w:rFonts w:ascii="IBM Plex Sans" w:hAnsi="IBM Plex Sans"/>
                <w:sz w:val="18"/>
              </w:rPr>
              <w:t>excluding</w:t>
            </w:r>
            <w:proofErr w:type="spellEnd"/>
            <w:r w:rsidRPr="00461B3B">
              <w:rPr>
                <w:rFonts w:ascii="IBM Plex Sans" w:hAnsi="IBM Plex Sans"/>
                <w:sz w:val="18"/>
              </w:rPr>
              <w:t xml:space="preserve"> UK)</w:t>
            </w:r>
          </w:p>
        </w:tc>
        <w:tc>
          <w:tcPr>
            <w:tcW w:w="2435" w:type="dxa"/>
          </w:tcPr>
          <w:p w14:paraId="0AC92E28" w14:textId="77777777" w:rsidR="008A1A1B" w:rsidRPr="00461B3B" w:rsidRDefault="00CE17D9">
            <w:pPr>
              <w:pStyle w:val="TableParagraph"/>
              <w:spacing w:line="206" w:lineRule="exact"/>
              <w:rPr>
                <w:rFonts w:ascii="IBM Plex Sans" w:hAnsi="IBM Plex Sans"/>
                <w:sz w:val="18"/>
              </w:rPr>
            </w:pPr>
            <w:r w:rsidRPr="00461B3B">
              <w:rPr>
                <w:rFonts w:ascii="IBM Plex Sans" w:hAnsi="IBM Plex Sans"/>
                <w:sz w:val="18"/>
              </w:rPr>
              <w:t>EEA</w:t>
            </w:r>
            <w:r w:rsidRPr="00461B3B">
              <w:rPr>
                <w:rFonts w:ascii="IBM Plex Sans" w:hAnsi="IBM Plex Sans"/>
                <w:spacing w:val="-2"/>
                <w:sz w:val="18"/>
              </w:rPr>
              <w:t xml:space="preserve"> parties</w:t>
            </w:r>
          </w:p>
        </w:tc>
        <w:tc>
          <w:tcPr>
            <w:tcW w:w="2436" w:type="dxa"/>
          </w:tcPr>
          <w:p w14:paraId="62FC7A10" w14:textId="77777777" w:rsidR="008A1A1B" w:rsidRPr="00461B3B" w:rsidRDefault="00CE17D9">
            <w:pPr>
              <w:pStyle w:val="TableParagraph"/>
              <w:spacing w:line="206" w:lineRule="exact"/>
              <w:ind w:left="108"/>
              <w:rPr>
                <w:rFonts w:ascii="IBM Plex Sans" w:hAnsi="IBM Plex Sans"/>
                <w:sz w:val="18"/>
              </w:rPr>
            </w:pPr>
            <w:r w:rsidRPr="00461B3B">
              <w:rPr>
                <w:rFonts w:ascii="IBM Plex Sans" w:hAnsi="IBM Plex Sans"/>
                <w:spacing w:val="-2"/>
                <w:sz w:val="18"/>
              </w:rPr>
              <w:t>Switzerland</w:t>
            </w:r>
          </w:p>
        </w:tc>
        <w:tc>
          <w:tcPr>
            <w:tcW w:w="2435" w:type="dxa"/>
          </w:tcPr>
          <w:p w14:paraId="0AE3A73C" w14:textId="77777777" w:rsidR="008A1A1B" w:rsidRPr="00461B3B" w:rsidRDefault="008A1A1B">
            <w:pPr>
              <w:pStyle w:val="TableParagraph"/>
              <w:ind w:left="0"/>
              <w:rPr>
                <w:rFonts w:ascii="IBM Plex Sans" w:hAnsi="IBM Plex Sans"/>
                <w:sz w:val="18"/>
              </w:rPr>
            </w:pPr>
          </w:p>
        </w:tc>
      </w:tr>
      <w:tr w:rsidR="008A1A1B" w:rsidRPr="00461B3B" w14:paraId="6AF69CD9" w14:textId="77777777">
        <w:trPr>
          <w:trHeight w:val="412"/>
        </w:trPr>
        <w:tc>
          <w:tcPr>
            <w:tcW w:w="2435" w:type="dxa"/>
          </w:tcPr>
          <w:p w14:paraId="62DA5481" w14:textId="77777777" w:rsidR="008A1A1B" w:rsidRPr="00461B3B" w:rsidRDefault="00CE17D9">
            <w:pPr>
              <w:pStyle w:val="TableParagraph"/>
              <w:spacing w:line="204" w:lineRule="exact"/>
              <w:rPr>
                <w:rFonts w:ascii="IBM Plex Sans" w:hAnsi="IBM Plex Sans"/>
                <w:sz w:val="18"/>
              </w:rPr>
            </w:pPr>
            <w:r w:rsidRPr="00461B3B">
              <w:rPr>
                <w:rFonts w:ascii="IBM Plex Sans" w:hAnsi="IBM Plex Sans"/>
                <w:sz w:val="18"/>
              </w:rPr>
              <w:t>Les</w:t>
            </w:r>
            <w:r w:rsidRPr="00461B3B">
              <w:rPr>
                <w:rFonts w:ascii="IBM Plex Sans" w:hAnsi="IBM Plex Sans"/>
                <w:spacing w:val="-4"/>
                <w:sz w:val="18"/>
              </w:rPr>
              <w:t xml:space="preserve"> </w:t>
            </w:r>
            <w:r w:rsidRPr="00461B3B">
              <w:rPr>
                <w:rFonts w:ascii="IBM Plex Sans" w:hAnsi="IBM Plex Sans"/>
                <w:sz w:val="18"/>
              </w:rPr>
              <w:t>États</w:t>
            </w:r>
            <w:r w:rsidRPr="00461B3B">
              <w:rPr>
                <w:rFonts w:ascii="IBM Plex Sans" w:hAnsi="IBM Plex Sans"/>
                <w:spacing w:val="-3"/>
                <w:sz w:val="18"/>
              </w:rPr>
              <w:t xml:space="preserve"> </w:t>
            </w:r>
            <w:r w:rsidRPr="00461B3B">
              <w:rPr>
                <w:rFonts w:ascii="IBM Plex Sans" w:hAnsi="IBM Plex Sans"/>
                <w:sz w:val="18"/>
              </w:rPr>
              <w:t>membres</w:t>
            </w:r>
            <w:r w:rsidRPr="00461B3B">
              <w:rPr>
                <w:rFonts w:ascii="IBM Plex Sans" w:hAnsi="IBM Plex Sans"/>
                <w:spacing w:val="-3"/>
                <w:sz w:val="18"/>
              </w:rPr>
              <w:t xml:space="preserve"> </w:t>
            </w:r>
            <w:r w:rsidRPr="00461B3B">
              <w:rPr>
                <w:rFonts w:ascii="IBM Plex Sans" w:hAnsi="IBM Plex Sans"/>
                <w:sz w:val="18"/>
              </w:rPr>
              <w:t>de</w:t>
            </w:r>
            <w:r w:rsidRPr="00461B3B">
              <w:rPr>
                <w:rFonts w:ascii="IBM Plex Sans" w:hAnsi="IBM Plex Sans"/>
                <w:spacing w:val="-3"/>
                <w:sz w:val="18"/>
              </w:rPr>
              <w:t xml:space="preserve"> </w:t>
            </w:r>
            <w:r w:rsidRPr="00461B3B">
              <w:rPr>
                <w:rFonts w:ascii="IBM Plex Sans" w:hAnsi="IBM Plex Sans"/>
                <w:spacing w:val="-4"/>
                <w:sz w:val="18"/>
              </w:rPr>
              <w:t>l'UE</w:t>
            </w:r>
          </w:p>
          <w:p w14:paraId="6CE8C642" w14:textId="77777777" w:rsidR="008A1A1B" w:rsidRPr="00461B3B" w:rsidRDefault="00CE17D9">
            <w:pPr>
              <w:pStyle w:val="TableParagraph"/>
              <w:spacing w:line="188" w:lineRule="exact"/>
              <w:rPr>
                <w:rFonts w:ascii="IBM Plex Sans" w:hAnsi="IBM Plex Sans"/>
                <w:sz w:val="18"/>
              </w:rPr>
            </w:pPr>
            <w:r w:rsidRPr="00461B3B">
              <w:rPr>
                <w:rFonts w:ascii="IBM Plex Sans" w:hAnsi="IBM Plex Sans"/>
                <w:sz w:val="18"/>
              </w:rPr>
              <w:t>(hors</w:t>
            </w:r>
            <w:r w:rsidRPr="00461B3B">
              <w:rPr>
                <w:rFonts w:ascii="IBM Plex Sans" w:hAnsi="IBM Plex Sans"/>
                <w:spacing w:val="-5"/>
                <w:sz w:val="18"/>
              </w:rPr>
              <w:t xml:space="preserve"> </w:t>
            </w:r>
            <w:r w:rsidRPr="00461B3B">
              <w:rPr>
                <w:rFonts w:ascii="IBM Plex Sans" w:hAnsi="IBM Plex Sans"/>
                <w:sz w:val="18"/>
              </w:rPr>
              <w:t>le</w:t>
            </w:r>
            <w:r w:rsidRPr="00461B3B">
              <w:rPr>
                <w:rFonts w:ascii="IBM Plex Sans" w:hAnsi="IBM Plex Sans"/>
                <w:spacing w:val="-5"/>
                <w:sz w:val="18"/>
              </w:rPr>
              <w:t xml:space="preserve"> </w:t>
            </w:r>
            <w:r w:rsidRPr="00461B3B">
              <w:rPr>
                <w:rFonts w:ascii="IBM Plex Sans" w:hAnsi="IBM Plex Sans"/>
                <w:sz w:val="18"/>
              </w:rPr>
              <w:t>Royaume-</w:t>
            </w:r>
            <w:r w:rsidRPr="00461B3B">
              <w:rPr>
                <w:rFonts w:ascii="IBM Plex Sans" w:hAnsi="IBM Plex Sans"/>
                <w:spacing w:val="-4"/>
                <w:sz w:val="18"/>
              </w:rPr>
              <w:t>Uni)</w:t>
            </w:r>
          </w:p>
        </w:tc>
        <w:tc>
          <w:tcPr>
            <w:tcW w:w="2435" w:type="dxa"/>
          </w:tcPr>
          <w:p w14:paraId="390AB34F" w14:textId="77777777" w:rsidR="008A1A1B" w:rsidRPr="00461B3B" w:rsidRDefault="00CE17D9">
            <w:pPr>
              <w:pStyle w:val="TableParagraph"/>
              <w:spacing w:line="204" w:lineRule="exact"/>
              <w:rPr>
                <w:rFonts w:ascii="IBM Plex Sans" w:hAnsi="IBM Plex Sans"/>
                <w:sz w:val="18"/>
              </w:rPr>
            </w:pPr>
            <w:r w:rsidRPr="00461B3B">
              <w:rPr>
                <w:rFonts w:ascii="IBM Plex Sans" w:hAnsi="IBM Plex Sans"/>
                <w:sz w:val="18"/>
              </w:rPr>
              <w:t>Les</w:t>
            </w:r>
            <w:r w:rsidRPr="00461B3B">
              <w:rPr>
                <w:rFonts w:ascii="IBM Plex Sans" w:hAnsi="IBM Plex Sans"/>
                <w:spacing w:val="-5"/>
                <w:sz w:val="18"/>
              </w:rPr>
              <w:t xml:space="preserve"> </w:t>
            </w:r>
            <w:r w:rsidRPr="00461B3B">
              <w:rPr>
                <w:rFonts w:ascii="IBM Plex Sans" w:hAnsi="IBM Plex Sans"/>
                <w:sz w:val="18"/>
              </w:rPr>
              <w:t>parties</w:t>
            </w:r>
            <w:r w:rsidRPr="00461B3B">
              <w:rPr>
                <w:rFonts w:ascii="IBM Plex Sans" w:hAnsi="IBM Plex Sans"/>
                <w:spacing w:val="-3"/>
                <w:sz w:val="18"/>
              </w:rPr>
              <w:t xml:space="preserve"> </w:t>
            </w:r>
            <w:r w:rsidRPr="00461B3B">
              <w:rPr>
                <w:rFonts w:ascii="IBM Plex Sans" w:hAnsi="IBM Plex Sans"/>
                <w:sz w:val="18"/>
              </w:rPr>
              <w:t>de</w:t>
            </w:r>
            <w:r w:rsidRPr="00461B3B">
              <w:rPr>
                <w:rFonts w:ascii="IBM Plex Sans" w:hAnsi="IBM Plex Sans"/>
                <w:spacing w:val="-3"/>
                <w:sz w:val="18"/>
              </w:rPr>
              <w:t xml:space="preserve"> </w:t>
            </w:r>
            <w:r w:rsidRPr="00461B3B">
              <w:rPr>
                <w:rFonts w:ascii="IBM Plex Sans" w:hAnsi="IBM Plex Sans"/>
                <w:spacing w:val="-2"/>
                <w:sz w:val="18"/>
              </w:rPr>
              <w:t>l'EEE</w:t>
            </w:r>
          </w:p>
        </w:tc>
        <w:tc>
          <w:tcPr>
            <w:tcW w:w="2436" w:type="dxa"/>
          </w:tcPr>
          <w:p w14:paraId="6A8DB5BD" w14:textId="77777777" w:rsidR="008A1A1B" w:rsidRPr="00461B3B" w:rsidRDefault="00CE17D9">
            <w:pPr>
              <w:pStyle w:val="TableParagraph"/>
              <w:spacing w:line="204" w:lineRule="exact"/>
              <w:rPr>
                <w:rFonts w:ascii="IBM Plex Sans" w:hAnsi="IBM Plex Sans"/>
                <w:sz w:val="18"/>
              </w:rPr>
            </w:pPr>
            <w:r w:rsidRPr="00461B3B">
              <w:rPr>
                <w:rFonts w:ascii="IBM Plex Sans" w:hAnsi="IBM Plex Sans"/>
                <w:spacing w:val="-2"/>
                <w:sz w:val="18"/>
              </w:rPr>
              <w:t>Suisse</w:t>
            </w:r>
          </w:p>
        </w:tc>
        <w:tc>
          <w:tcPr>
            <w:tcW w:w="2435" w:type="dxa"/>
          </w:tcPr>
          <w:p w14:paraId="5981FDE8" w14:textId="77777777" w:rsidR="008A1A1B" w:rsidRPr="00461B3B" w:rsidRDefault="008A1A1B">
            <w:pPr>
              <w:pStyle w:val="TableParagraph"/>
              <w:ind w:left="0"/>
              <w:rPr>
                <w:rFonts w:ascii="IBM Plex Sans" w:hAnsi="IBM Plex Sans"/>
                <w:sz w:val="18"/>
              </w:rPr>
            </w:pPr>
          </w:p>
        </w:tc>
      </w:tr>
    </w:tbl>
    <w:p w14:paraId="11EC1C6F" w14:textId="77777777" w:rsidR="008A1A1B" w:rsidRPr="00461B3B" w:rsidRDefault="008A1A1B">
      <w:pPr>
        <w:pStyle w:val="BodyText"/>
        <w:spacing w:before="185"/>
        <w:rPr>
          <w:rFonts w:ascii="IBM Plex Sans" w:hAnsi="IBM Plex Sans"/>
          <w:b w:val="0"/>
          <w:sz w:val="20"/>
        </w:r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9"/>
        <w:gridCol w:w="516"/>
        <w:gridCol w:w="574"/>
        <w:gridCol w:w="754"/>
        <w:gridCol w:w="287"/>
        <w:gridCol w:w="4871"/>
      </w:tblGrid>
      <w:tr w:rsidR="008A1A1B" w:rsidRPr="00461B3B" w14:paraId="018A1105" w14:textId="77777777">
        <w:trPr>
          <w:trHeight w:val="446"/>
        </w:trPr>
        <w:tc>
          <w:tcPr>
            <w:tcW w:w="4870" w:type="dxa"/>
            <w:gridSpan w:val="5"/>
          </w:tcPr>
          <w:p w14:paraId="2A0B7B82" w14:textId="77777777" w:rsidR="008A1A1B" w:rsidRPr="00461B3B" w:rsidRDefault="00CE17D9">
            <w:pPr>
              <w:pStyle w:val="TableParagraph"/>
              <w:tabs>
                <w:tab w:val="left" w:pos="958"/>
              </w:tabs>
              <w:rPr>
                <w:rFonts w:ascii="IBM Plex Sans" w:hAnsi="IBM Plex Sans"/>
                <w:b/>
                <w:sz w:val="18"/>
              </w:rPr>
            </w:pPr>
            <w:r w:rsidRPr="00461B3B">
              <w:rPr>
                <w:rFonts w:ascii="IBM Plex Sans" w:hAnsi="IBM Plex Sans"/>
                <w:spacing w:val="-5"/>
                <w:sz w:val="18"/>
              </w:rPr>
              <w:t>1.</w:t>
            </w:r>
            <w:r w:rsidRPr="00461B3B">
              <w:rPr>
                <w:rFonts w:ascii="IBM Plex Sans" w:hAnsi="IBM Plex Sans"/>
                <w:sz w:val="18"/>
              </w:rPr>
              <w:tab/>
            </w:r>
            <w:r w:rsidRPr="00461B3B">
              <w:rPr>
                <w:rFonts w:ascii="IBM Plex Sans" w:hAnsi="IBM Plex Sans"/>
                <w:b/>
                <w:spacing w:val="-2"/>
                <w:sz w:val="18"/>
              </w:rPr>
              <w:t>INSURANCE</w:t>
            </w:r>
          </w:p>
        </w:tc>
        <w:tc>
          <w:tcPr>
            <w:tcW w:w="4871" w:type="dxa"/>
          </w:tcPr>
          <w:p w14:paraId="158DF203" w14:textId="77777777" w:rsidR="008A1A1B" w:rsidRPr="00461B3B" w:rsidRDefault="00CE17D9">
            <w:pPr>
              <w:pStyle w:val="TableParagraph"/>
              <w:tabs>
                <w:tab w:val="left" w:pos="958"/>
              </w:tabs>
              <w:rPr>
                <w:rFonts w:ascii="IBM Plex Sans" w:hAnsi="IBM Plex Sans"/>
                <w:b/>
                <w:sz w:val="18"/>
              </w:rPr>
            </w:pPr>
            <w:r w:rsidRPr="00461B3B">
              <w:rPr>
                <w:rFonts w:ascii="IBM Plex Sans" w:hAnsi="IBM Plex Sans"/>
                <w:spacing w:val="-5"/>
                <w:sz w:val="18"/>
              </w:rPr>
              <w:t>1.</w:t>
            </w:r>
            <w:r w:rsidRPr="00461B3B">
              <w:rPr>
                <w:rFonts w:ascii="IBM Plex Sans" w:hAnsi="IBM Plex Sans"/>
                <w:sz w:val="18"/>
              </w:rPr>
              <w:tab/>
            </w:r>
            <w:r w:rsidRPr="00461B3B">
              <w:rPr>
                <w:rFonts w:ascii="IBM Plex Sans" w:hAnsi="IBM Plex Sans"/>
                <w:b/>
                <w:spacing w:val="-2"/>
                <w:sz w:val="18"/>
              </w:rPr>
              <w:t>ASSURANCE</w:t>
            </w:r>
          </w:p>
        </w:tc>
      </w:tr>
      <w:tr w:rsidR="008A1A1B" w:rsidRPr="00461B3B" w14:paraId="421DC327" w14:textId="77777777">
        <w:trPr>
          <w:trHeight w:val="1896"/>
        </w:trPr>
        <w:tc>
          <w:tcPr>
            <w:tcW w:w="4870" w:type="dxa"/>
            <w:gridSpan w:val="5"/>
          </w:tcPr>
          <w:p w14:paraId="28BB9B93" w14:textId="5EF190C2" w:rsidR="008A1A1B" w:rsidRPr="00461B3B" w:rsidRDefault="00CE17D9">
            <w:pPr>
              <w:pStyle w:val="TableParagraph"/>
              <w:tabs>
                <w:tab w:val="left" w:pos="958"/>
              </w:tabs>
              <w:ind w:left="958" w:right="96" w:hanging="851"/>
              <w:jc w:val="both"/>
              <w:rPr>
                <w:rFonts w:ascii="IBM Plex Sans" w:hAnsi="IBM Plex Sans"/>
                <w:sz w:val="18"/>
              </w:rPr>
            </w:pPr>
            <w:r w:rsidRPr="00461B3B">
              <w:rPr>
                <w:rFonts w:ascii="IBM Plex Sans" w:hAnsi="IBM Plex Sans"/>
                <w:spacing w:val="-4"/>
                <w:sz w:val="18"/>
              </w:rPr>
              <w:t>1.1</w:t>
            </w:r>
            <w:r w:rsidRPr="00461B3B">
              <w:rPr>
                <w:rFonts w:ascii="IBM Plex Sans" w:hAnsi="IBM Plex Sans"/>
                <w:sz w:val="18"/>
              </w:rPr>
              <w:tab/>
            </w:r>
            <w:proofErr w:type="spellStart"/>
            <w:r w:rsidRPr="00461B3B">
              <w:rPr>
                <w:rFonts w:ascii="IBM Plex Sans" w:hAnsi="IBM Plex Sans"/>
                <w:sz w:val="18"/>
              </w:rPr>
              <w:t>Without</w:t>
            </w:r>
            <w:proofErr w:type="spellEnd"/>
            <w:r w:rsidRPr="00461B3B">
              <w:rPr>
                <w:rFonts w:ascii="IBM Plex Sans" w:hAnsi="IBM Plex Sans"/>
                <w:sz w:val="18"/>
              </w:rPr>
              <w:t xml:space="preserve"> </w:t>
            </w:r>
            <w:proofErr w:type="spellStart"/>
            <w:r w:rsidRPr="00461B3B">
              <w:rPr>
                <w:rFonts w:ascii="IBM Plex Sans" w:hAnsi="IBM Plex Sans"/>
                <w:sz w:val="18"/>
              </w:rPr>
              <w:t>prejudice</w:t>
            </w:r>
            <w:proofErr w:type="spellEnd"/>
            <w:r w:rsidRPr="00461B3B">
              <w:rPr>
                <w:rFonts w:ascii="IBM Plex Sans" w:hAnsi="IBM Plex Sans"/>
                <w:sz w:val="18"/>
              </w:rPr>
              <w:t xml:space="preserve"> to the </w:t>
            </w:r>
            <w:proofErr w:type="spellStart"/>
            <w:r w:rsidRPr="00461B3B">
              <w:rPr>
                <w:rFonts w:ascii="IBM Plex Sans" w:hAnsi="IBM Plex Sans"/>
                <w:sz w:val="18"/>
              </w:rPr>
              <w:t>Vendor's</w:t>
            </w:r>
            <w:proofErr w:type="spellEnd"/>
            <w:r w:rsidRPr="00461B3B">
              <w:rPr>
                <w:rFonts w:ascii="IBM Plex Sans" w:hAnsi="IBM Plex Sans"/>
                <w:sz w:val="18"/>
              </w:rPr>
              <w:t xml:space="preserve"> obligations to </w:t>
            </w:r>
            <w:proofErr w:type="spellStart"/>
            <w:r w:rsidRPr="00461B3B">
              <w:rPr>
                <w:rFonts w:ascii="IBM Plex Sans" w:hAnsi="IBM Plex Sans"/>
                <w:sz w:val="18"/>
              </w:rPr>
              <w:t>indemnify</w:t>
            </w:r>
            <w:proofErr w:type="spellEnd"/>
            <w:r w:rsidRPr="00461B3B">
              <w:rPr>
                <w:rFonts w:ascii="IBM Plex Sans" w:hAnsi="IBM Plex Sans"/>
                <w:sz w:val="18"/>
              </w:rPr>
              <w:t xml:space="preserve"> </w:t>
            </w:r>
            <w:r w:rsidR="00461B3B" w:rsidRPr="00461B3B">
              <w:rPr>
                <w:rFonts w:ascii="IBM Plex Sans" w:hAnsi="IBM Plex Sans"/>
                <w:sz w:val="18"/>
              </w:rPr>
              <w:t>Macro</w:t>
            </w:r>
            <w:r w:rsidRPr="00461B3B">
              <w:rPr>
                <w:rFonts w:ascii="IBM Plex Sans" w:hAnsi="IBM Plex Sans"/>
                <w:sz w:val="18"/>
              </w:rPr>
              <w:t xml:space="preserve">, the </w:t>
            </w:r>
            <w:proofErr w:type="spellStart"/>
            <w:r w:rsidRPr="00461B3B">
              <w:rPr>
                <w:rFonts w:ascii="IBM Plex Sans" w:hAnsi="IBM Plex Sans"/>
                <w:sz w:val="18"/>
              </w:rPr>
              <w:t>Vendor</w:t>
            </w:r>
            <w:proofErr w:type="spellEnd"/>
            <w:r w:rsidRPr="00461B3B">
              <w:rPr>
                <w:rFonts w:ascii="IBM Plex Sans" w:hAnsi="IBM Plex Sans"/>
                <w:sz w:val="18"/>
              </w:rPr>
              <w:t xml:space="preserve"> </w:t>
            </w:r>
            <w:proofErr w:type="spellStart"/>
            <w:r w:rsidRPr="00461B3B">
              <w:rPr>
                <w:rFonts w:ascii="IBM Plex Sans" w:hAnsi="IBM Plex Sans"/>
                <w:sz w:val="18"/>
              </w:rPr>
              <w:t>shall</w:t>
            </w:r>
            <w:proofErr w:type="spellEnd"/>
            <w:r w:rsidRPr="00461B3B">
              <w:rPr>
                <w:rFonts w:ascii="IBM Plex Sans" w:hAnsi="IBM Plex Sans"/>
                <w:sz w:val="18"/>
              </w:rPr>
              <w:t xml:space="preserve"> procure and </w:t>
            </w:r>
            <w:proofErr w:type="spellStart"/>
            <w:r w:rsidRPr="00461B3B">
              <w:rPr>
                <w:rFonts w:ascii="IBM Plex Sans" w:hAnsi="IBM Plex Sans"/>
                <w:sz w:val="18"/>
              </w:rPr>
              <w:t>maintain</w:t>
            </w:r>
            <w:proofErr w:type="spellEnd"/>
            <w:r w:rsidRPr="00461B3B">
              <w:rPr>
                <w:rFonts w:ascii="IBM Plex Sans" w:hAnsi="IBM Plex Sans"/>
                <w:sz w:val="18"/>
              </w:rPr>
              <w:t xml:space="preserve"> </w:t>
            </w:r>
            <w:proofErr w:type="spellStart"/>
            <w:r w:rsidRPr="00461B3B">
              <w:rPr>
                <w:rFonts w:ascii="IBM Plex Sans" w:hAnsi="IBM Plex Sans"/>
                <w:sz w:val="18"/>
              </w:rPr>
              <w:t>policies</w:t>
            </w:r>
            <w:proofErr w:type="spellEnd"/>
            <w:r w:rsidRPr="00461B3B">
              <w:rPr>
                <w:rFonts w:ascii="IBM Plex Sans" w:hAnsi="IBM Plex Sans"/>
                <w:sz w:val="18"/>
              </w:rPr>
              <w:t xml:space="preserve"> of </w:t>
            </w:r>
            <w:proofErr w:type="spellStart"/>
            <w:r w:rsidRPr="00461B3B">
              <w:rPr>
                <w:rFonts w:ascii="IBM Plex Sans" w:hAnsi="IBM Plex Sans"/>
                <w:sz w:val="18"/>
              </w:rPr>
              <w:t>insurance</w:t>
            </w:r>
            <w:proofErr w:type="spellEnd"/>
            <w:r w:rsidRPr="00461B3B">
              <w:rPr>
                <w:rFonts w:ascii="IBM Plex Sans" w:hAnsi="IBM Plex Sans"/>
                <w:sz w:val="18"/>
              </w:rPr>
              <w:t xml:space="preserve"> </w:t>
            </w:r>
            <w:proofErr w:type="spellStart"/>
            <w:r w:rsidRPr="00461B3B">
              <w:rPr>
                <w:rFonts w:ascii="IBM Plex Sans" w:hAnsi="IBM Plex Sans"/>
                <w:sz w:val="18"/>
              </w:rPr>
              <w:t>covering</w:t>
            </w:r>
            <w:proofErr w:type="spellEnd"/>
            <w:r w:rsidRPr="00461B3B">
              <w:rPr>
                <w:rFonts w:ascii="IBM Plex Sans" w:hAnsi="IBM Plex Sans"/>
                <w:sz w:val="18"/>
              </w:rPr>
              <w:t xml:space="preserve"> </w:t>
            </w:r>
            <w:proofErr w:type="spellStart"/>
            <w:r w:rsidRPr="00461B3B">
              <w:rPr>
                <w:rFonts w:ascii="IBM Plex Sans" w:hAnsi="IBM Plex Sans"/>
                <w:sz w:val="18"/>
              </w:rPr>
              <w:t>its</w:t>
            </w:r>
            <w:proofErr w:type="spellEnd"/>
            <w:r w:rsidRPr="00461B3B">
              <w:rPr>
                <w:rFonts w:ascii="IBM Plex Sans" w:hAnsi="IBM Plex Sans"/>
                <w:sz w:val="18"/>
              </w:rPr>
              <w:t xml:space="preserve"> </w:t>
            </w:r>
            <w:proofErr w:type="spellStart"/>
            <w:r w:rsidRPr="00461B3B">
              <w:rPr>
                <w:rFonts w:ascii="IBM Plex Sans" w:hAnsi="IBM Plex Sans"/>
                <w:sz w:val="18"/>
              </w:rPr>
              <w:t>legal</w:t>
            </w:r>
            <w:proofErr w:type="spellEnd"/>
            <w:r w:rsidRPr="00461B3B">
              <w:rPr>
                <w:rFonts w:ascii="IBM Plex Sans" w:hAnsi="IBM Plex Sans"/>
                <w:sz w:val="18"/>
              </w:rPr>
              <w:t xml:space="preserve"> </w:t>
            </w:r>
            <w:proofErr w:type="spellStart"/>
            <w:r w:rsidRPr="00461B3B">
              <w:rPr>
                <w:rFonts w:ascii="IBM Plex Sans" w:hAnsi="IBM Plex Sans"/>
                <w:sz w:val="18"/>
              </w:rPr>
              <w:t>liability</w:t>
            </w:r>
            <w:proofErr w:type="spellEnd"/>
            <w:r w:rsidRPr="00461B3B">
              <w:rPr>
                <w:rFonts w:ascii="IBM Plex Sans" w:hAnsi="IBM Plex Sans"/>
                <w:sz w:val="18"/>
              </w:rPr>
              <w:t xml:space="preserve"> </w:t>
            </w:r>
            <w:proofErr w:type="spellStart"/>
            <w:r w:rsidRPr="00461B3B">
              <w:rPr>
                <w:rFonts w:ascii="IBM Plex Sans" w:hAnsi="IBM Plex Sans"/>
                <w:sz w:val="18"/>
              </w:rPr>
              <w:t>under</w:t>
            </w:r>
            <w:proofErr w:type="spellEnd"/>
            <w:r w:rsidRPr="00461B3B">
              <w:rPr>
                <w:rFonts w:ascii="IBM Plex Sans" w:hAnsi="IBM Plex Sans"/>
                <w:sz w:val="18"/>
              </w:rPr>
              <w:t xml:space="preserve"> </w:t>
            </w:r>
            <w:proofErr w:type="spellStart"/>
            <w:r w:rsidRPr="00461B3B">
              <w:rPr>
                <w:rFonts w:ascii="IBM Plex Sans" w:hAnsi="IBM Plex Sans"/>
                <w:sz w:val="18"/>
              </w:rPr>
              <w:t>this</w:t>
            </w:r>
            <w:proofErr w:type="spellEnd"/>
            <w:r w:rsidRPr="00461B3B">
              <w:rPr>
                <w:rFonts w:ascii="IBM Plex Sans" w:hAnsi="IBM Plex Sans"/>
                <w:sz w:val="18"/>
              </w:rPr>
              <w:t xml:space="preserve"> </w:t>
            </w:r>
            <w:proofErr w:type="spellStart"/>
            <w:r w:rsidRPr="00461B3B">
              <w:rPr>
                <w:rFonts w:ascii="IBM Plex Sans" w:hAnsi="IBM Plex Sans"/>
                <w:sz w:val="18"/>
              </w:rPr>
              <w:t>Order</w:t>
            </w:r>
            <w:proofErr w:type="spellEnd"/>
            <w:r w:rsidRPr="00461B3B">
              <w:rPr>
                <w:rFonts w:ascii="IBM Plex Sans" w:hAnsi="IBM Plex Sans"/>
                <w:sz w:val="18"/>
              </w:rPr>
              <w:t xml:space="preserve"> for</w:t>
            </w:r>
            <w:r w:rsidRPr="00461B3B">
              <w:rPr>
                <w:rFonts w:ascii="IBM Plex Sans" w:hAnsi="IBM Plex Sans"/>
                <w:spacing w:val="40"/>
                <w:sz w:val="18"/>
              </w:rPr>
              <w:t xml:space="preserve"> </w:t>
            </w:r>
            <w:r w:rsidRPr="00461B3B">
              <w:rPr>
                <w:rFonts w:ascii="IBM Plex Sans" w:hAnsi="IBM Plex Sans"/>
                <w:sz w:val="18"/>
              </w:rPr>
              <w:t xml:space="preserve">the </w:t>
            </w:r>
            <w:proofErr w:type="spellStart"/>
            <w:r w:rsidRPr="00461B3B">
              <w:rPr>
                <w:rFonts w:ascii="IBM Plex Sans" w:hAnsi="IBM Plex Sans"/>
                <w:sz w:val="18"/>
              </w:rPr>
              <w:t>following</w:t>
            </w:r>
            <w:proofErr w:type="spellEnd"/>
            <w:r w:rsidRPr="00461B3B">
              <w:rPr>
                <w:rFonts w:ascii="IBM Plex Sans" w:hAnsi="IBM Plex Sans"/>
                <w:sz w:val="18"/>
              </w:rPr>
              <w:t xml:space="preserve"> minimum </w:t>
            </w:r>
            <w:proofErr w:type="spellStart"/>
            <w:r w:rsidRPr="00461B3B">
              <w:rPr>
                <w:rFonts w:ascii="IBM Plex Sans" w:hAnsi="IBM Plex Sans"/>
                <w:sz w:val="18"/>
              </w:rPr>
              <w:t>amounts</w:t>
            </w:r>
            <w:proofErr w:type="spellEnd"/>
            <w:r w:rsidRPr="00461B3B">
              <w:rPr>
                <w:rFonts w:ascii="IBM Plex Sans" w:hAnsi="IBM Plex Sans"/>
                <w:sz w:val="18"/>
              </w:rPr>
              <w:t xml:space="preserve"> for </w:t>
            </w:r>
            <w:proofErr w:type="spellStart"/>
            <w:r w:rsidRPr="00461B3B">
              <w:rPr>
                <w:rFonts w:ascii="IBM Plex Sans" w:hAnsi="IBM Plex Sans"/>
                <w:sz w:val="18"/>
              </w:rPr>
              <w:t>each</w:t>
            </w:r>
            <w:proofErr w:type="spellEnd"/>
            <w:r w:rsidRPr="00461B3B">
              <w:rPr>
                <w:rFonts w:ascii="IBM Plex Sans" w:hAnsi="IBM Plex Sans"/>
                <w:sz w:val="18"/>
              </w:rPr>
              <w:t xml:space="preserve"> and </w:t>
            </w:r>
            <w:proofErr w:type="spellStart"/>
            <w:r w:rsidRPr="00461B3B">
              <w:rPr>
                <w:rFonts w:ascii="IBM Plex Sans" w:hAnsi="IBM Plex Sans"/>
                <w:sz w:val="18"/>
              </w:rPr>
              <w:t>every</w:t>
            </w:r>
            <w:proofErr w:type="spellEnd"/>
            <w:r w:rsidRPr="00461B3B">
              <w:rPr>
                <w:rFonts w:ascii="IBM Plex Sans" w:hAnsi="IBM Plex Sans"/>
                <w:sz w:val="18"/>
              </w:rPr>
              <w:t xml:space="preserve"> occurrence </w:t>
            </w:r>
            <w:proofErr w:type="spellStart"/>
            <w:r w:rsidRPr="00461B3B">
              <w:rPr>
                <w:rFonts w:ascii="IBM Plex Sans" w:hAnsi="IBM Plex Sans"/>
                <w:sz w:val="18"/>
              </w:rPr>
              <w:t>unlimited</w:t>
            </w:r>
            <w:proofErr w:type="spellEnd"/>
            <w:r w:rsidRPr="00461B3B">
              <w:rPr>
                <w:rFonts w:ascii="IBM Plex Sans" w:hAnsi="IBM Plex Sans"/>
                <w:sz w:val="18"/>
              </w:rPr>
              <w:t xml:space="preserve"> in the </w:t>
            </w:r>
            <w:proofErr w:type="spellStart"/>
            <w:r w:rsidRPr="00461B3B">
              <w:rPr>
                <w:rFonts w:ascii="IBM Plex Sans" w:hAnsi="IBM Plex Sans"/>
                <w:sz w:val="18"/>
              </w:rPr>
              <w:t>annual</w:t>
            </w:r>
            <w:proofErr w:type="spellEnd"/>
            <w:r w:rsidRPr="00461B3B">
              <w:rPr>
                <w:rFonts w:ascii="IBM Plex Sans" w:hAnsi="IBM Plex Sans"/>
                <w:sz w:val="18"/>
              </w:rPr>
              <w:t xml:space="preserve"> </w:t>
            </w:r>
            <w:proofErr w:type="spellStart"/>
            <w:r w:rsidRPr="00461B3B">
              <w:rPr>
                <w:rFonts w:ascii="IBM Plex Sans" w:hAnsi="IBM Plex Sans"/>
                <w:spacing w:val="-2"/>
                <w:sz w:val="18"/>
              </w:rPr>
              <w:t>aggregate</w:t>
            </w:r>
            <w:proofErr w:type="spellEnd"/>
            <w:r w:rsidRPr="00461B3B">
              <w:rPr>
                <w:rFonts w:ascii="IBM Plex Sans" w:hAnsi="IBM Plex Sans"/>
                <w:spacing w:val="-2"/>
                <w:sz w:val="18"/>
              </w:rPr>
              <w:t>:</w:t>
            </w:r>
          </w:p>
        </w:tc>
        <w:tc>
          <w:tcPr>
            <w:tcW w:w="4871" w:type="dxa"/>
          </w:tcPr>
          <w:p w14:paraId="404C1711" w14:textId="0A57C76C" w:rsidR="008A1A1B" w:rsidRPr="00461B3B" w:rsidRDefault="00CE17D9">
            <w:pPr>
              <w:pStyle w:val="TableParagraph"/>
              <w:tabs>
                <w:tab w:val="left" w:pos="957"/>
              </w:tabs>
              <w:ind w:left="958" w:right="98" w:hanging="851"/>
              <w:jc w:val="both"/>
              <w:rPr>
                <w:rFonts w:ascii="IBM Plex Sans" w:hAnsi="IBM Plex Sans"/>
                <w:sz w:val="18"/>
              </w:rPr>
            </w:pPr>
            <w:r w:rsidRPr="00461B3B">
              <w:rPr>
                <w:rFonts w:ascii="IBM Plex Sans" w:hAnsi="IBM Plex Sans"/>
                <w:spacing w:val="-4"/>
                <w:sz w:val="18"/>
              </w:rPr>
              <w:t>1.1</w:t>
            </w:r>
            <w:r w:rsidRPr="00461B3B">
              <w:rPr>
                <w:rFonts w:ascii="IBM Plex Sans" w:hAnsi="IBM Plex Sans"/>
                <w:sz w:val="18"/>
              </w:rPr>
              <w:tab/>
              <w:t xml:space="preserve">Sans que cela ne porte atteinte aux obligations du Fournisseur d'indemniser </w:t>
            </w:r>
            <w:r w:rsidR="00461B3B" w:rsidRPr="00461B3B">
              <w:rPr>
                <w:rFonts w:ascii="IBM Plex Sans" w:hAnsi="IBM Plex Sans"/>
                <w:sz w:val="18"/>
              </w:rPr>
              <w:t>Macro</w:t>
            </w:r>
            <w:r w:rsidRPr="00461B3B">
              <w:rPr>
                <w:rFonts w:ascii="IBM Plex Sans" w:hAnsi="IBM Plex Sans"/>
                <w:sz w:val="18"/>
              </w:rPr>
              <w:t>, le Fournisseur devra fournir et maintenir des politiques d'assurance couvrant sa responsabilité légale en vertu de la présente Commande pour les montants minimums suivants pour tout sinistre illimité dans le total annuel :</w:t>
            </w:r>
          </w:p>
        </w:tc>
      </w:tr>
      <w:tr w:rsidR="008A1A1B" w:rsidRPr="00461B3B" w14:paraId="110950E2" w14:textId="77777777">
        <w:trPr>
          <w:trHeight w:val="860"/>
        </w:trPr>
        <w:tc>
          <w:tcPr>
            <w:tcW w:w="4870" w:type="dxa"/>
            <w:gridSpan w:val="5"/>
          </w:tcPr>
          <w:p w14:paraId="0AD47468" w14:textId="77777777" w:rsidR="008A1A1B" w:rsidRPr="00461B3B" w:rsidRDefault="00CE17D9">
            <w:pPr>
              <w:pStyle w:val="TableParagraph"/>
              <w:tabs>
                <w:tab w:val="left" w:pos="1808"/>
                <w:tab w:val="left" w:pos="2882"/>
                <w:tab w:val="left" w:pos="3706"/>
                <w:tab w:val="left" w:pos="4030"/>
              </w:tabs>
              <w:ind w:left="1809" w:right="97" w:hanging="851"/>
              <w:rPr>
                <w:rFonts w:ascii="IBM Plex Sans" w:hAnsi="IBM Plex Sans"/>
                <w:sz w:val="18"/>
              </w:rPr>
            </w:pPr>
            <w:r w:rsidRPr="00461B3B">
              <w:rPr>
                <w:rFonts w:ascii="IBM Plex Sans" w:hAnsi="IBM Plex Sans"/>
                <w:spacing w:val="-2"/>
                <w:sz w:val="18"/>
              </w:rPr>
              <w:t>1.1.1</w:t>
            </w:r>
            <w:r w:rsidRPr="00461B3B">
              <w:rPr>
                <w:rFonts w:ascii="IBM Plex Sans" w:hAnsi="IBM Plex Sans"/>
                <w:sz w:val="18"/>
              </w:rPr>
              <w:tab/>
            </w:r>
            <w:proofErr w:type="spellStart"/>
            <w:r w:rsidRPr="00461B3B">
              <w:rPr>
                <w:rFonts w:ascii="IBM Plex Sans" w:hAnsi="IBM Plex Sans"/>
                <w:spacing w:val="-2"/>
                <w:sz w:val="18"/>
              </w:rPr>
              <w:t>Employers</w:t>
            </w:r>
            <w:proofErr w:type="spellEnd"/>
            <w:r w:rsidRPr="00461B3B">
              <w:rPr>
                <w:rFonts w:ascii="IBM Plex Sans" w:hAnsi="IBM Plex Sans"/>
                <w:sz w:val="18"/>
              </w:rPr>
              <w:tab/>
            </w:r>
            <w:proofErr w:type="spellStart"/>
            <w:r w:rsidRPr="00461B3B">
              <w:rPr>
                <w:rFonts w:ascii="IBM Plex Sans" w:hAnsi="IBM Plex Sans"/>
                <w:spacing w:val="-2"/>
                <w:sz w:val="18"/>
              </w:rPr>
              <w:t>Liability</w:t>
            </w:r>
            <w:proofErr w:type="spellEnd"/>
            <w:r w:rsidRPr="00461B3B">
              <w:rPr>
                <w:rFonts w:ascii="IBM Plex Sans" w:hAnsi="IBM Plex Sans"/>
                <w:sz w:val="18"/>
              </w:rPr>
              <w:tab/>
            </w:r>
            <w:r w:rsidRPr="00461B3B">
              <w:rPr>
                <w:rFonts w:ascii="IBM Plex Sans" w:hAnsi="IBM Plex Sans"/>
                <w:spacing w:val="-10"/>
                <w:sz w:val="18"/>
              </w:rPr>
              <w:t>–</w:t>
            </w:r>
            <w:r w:rsidRPr="00461B3B">
              <w:rPr>
                <w:rFonts w:ascii="IBM Plex Sans" w:hAnsi="IBM Plex Sans"/>
                <w:sz w:val="18"/>
              </w:rPr>
              <w:tab/>
            </w:r>
            <w:r w:rsidRPr="00461B3B">
              <w:rPr>
                <w:rFonts w:ascii="IBM Plex Sans" w:hAnsi="IBM Plex Sans"/>
                <w:spacing w:val="-2"/>
                <w:sz w:val="18"/>
              </w:rPr>
              <w:t xml:space="preserve">minimum </w:t>
            </w:r>
            <w:proofErr w:type="spellStart"/>
            <w:r w:rsidRPr="00461B3B">
              <w:rPr>
                <w:rFonts w:ascii="IBM Plex Sans" w:hAnsi="IBM Plex Sans"/>
                <w:sz w:val="18"/>
              </w:rPr>
              <w:t>required</w:t>
            </w:r>
            <w:proofErr w:type="spellEnd"/>
            <w:r w:rsidRPr="00461B3B">
              <w:rPr>
                <w:rFonts w:ascii="IBM Plex Sans" w:hAnsi="IBM Plex Sans"/>
                <w:spacing w:val="37"/>
                <w:sz w:val="18"/>
              </w:rPr>
              <w:t xml:space="preserve">  </w:t>
            </w:r>
            <w:r w:rsidRPr="00461B3B">
              <w:rPr>
                <w:rFonts w:ascii="IBM Plex Sans" w:hAnsi="IBM Plex Sans"/>
                <w:sz w:val="18"/>
              </w:rPr>
              <w:t>by</w:t>
            </w:r>
            <w:r w:rsidRPr="00461B3B">
              <w:rPr>
                <w:rFonts w:ascii="IBM Plex Sans" w:hAnsi="IBM Plex Sans"/>
                <w:spacing w:val="39"/>
                <w:sz w:val="18"/>
              </w:rPr>
              <w:t xml:space="preserve">  </w:t>
            </w:r>
            <w:r w:rsidRPr="00461B3B">
              <w:rPr>
                <w:rFonts w:ascii="IBM Plex Sans" w:hAnsi="IBM Plex Sans"/>
                <w:sz w:val="18"/>
              </w:rPr>
              <w:t>Law,</w:t>
            </w:r>
            <w:r w:rsidRPr="00461B3B">
              <w:rPr>
                <w:rFonts w:ascii="IBM Plex Sans" w:hAnsi="IBM Plex Sans"/>
                <w:spacing w:val="37"/>
                <w:sz w:val="18"/>
              </w:rPr>
              <w:t xml:space="preserve">  </w:t>
            </w:r>
            <w:r w:rsidRPr="00461B3B">
              <w:rPr>
                <w:rFonts w:ascii="IBM Plex Sans" w:hAnsi="IBM Plex Sans"/>
                <w:sz w:val="18"/>
              </w:rPr>
              <w:t>and</w:t>
            </w:r>
            <w:r w:rsidRPr="00461B3B">
              <w:rPr>
                <w:rFonts w:ascii="IBM Plex Sans" w:hAnsi="IBM Plex Sans"/>
                <w:spacing w:val="38"/>
                <w:sz w:val="18"/>
              </w:rPr>
              <w:t xml:space="preserve">  </w:t>
            </w:r>
            <w:r w:rsidRPr="00461B3B">
              <w:rPr>
                <w:rFonts w:ascii="IBM Plex Sans" w:hAnsi="IBM Plex Sans"/>
                <w:sz w:val="18"/>
              </w:rPr>
              <w:t>at</w:t>
            </w:r>
            <w:r w:rsidRPr="00461B3B">
              <w:rPr>
                <w:rFonts w:ascii="IBM Plex Sans" w:hAnsi="IBM Plex Sans"/>
                <w:spacing w:val="38"/>
                <w:sz w:val="18"/>
              </w:rPr>
              <w:t xml:space="preserve">  </w:t>
            </w:r>
            <w:r w:rsidRPr="00461B3B">
              <w:rPr>
                <w:rFonts w:ascii="IBM Plex Sans" w:hAnsi="IBM Plex Sans"/>
                <w:spacing w:val="-2"/>
                <w:sz w:val="18"/>
              </w:rPr>
              <w:t>least</w:t>
            </w:r>
          </w:p>
          <w:p w14:paraId="138266F7" w14:textId="77777777" w:rsidR="008A1A1B" w:rsidRPr="00461B3B" w:rsidRDefault="00CE17D9">
            <w:pPr>
              <w:pStyle w:val="TableParagraph"/>
              <w:ind w:left="1809"/>
              <w:rPr>
                <w:rFonts w:ascii="IBM Plex Sans" w:hAnsi="IBM Plex Sans"/>
                <w:sz w:val="18"/>
              </w:rPr>
            </w:pPr>
            <w:r w:rsidRPr="00461B3B">
              <w:rPr>
                <w:rFonts w:ascii="IBM Plex Sans" w:hAnsi="IBM Plex Sans"/>
                <w:spacing w:val="-2"/>
                <w:sz w:val="18"/>
              </w:rPr>
              <w:t>€2,000,000</w:t>
            </w:r>
          </w:p>
        </w:tc>
        <w:tc>
          <w:tcPr>
            <w:tcW w:w="4871" w:type="dxa"/>
          </w:tcPr>
          <w:p w14:paraId="0CB4D984" w14:textId="77777777" w:rsidR="008A1A1B" w:rsidRPr="00461B3B" w:rsidRDefault="00CE17D9">
            <w:pPr>
              <w:pStyle w:val="TableParagraph"/>
              <w:ind w:left="1809" w:right="96" w:hanging="851"/>
              <w:jc w:val="both"/>
              <w:rPr>
                <w:rFonts w:ascii="IBM Plex Sans" w:hAnsi="IBM Plex Sans"/>
                <w:sz w:val="18"/>
              </w:rPr>
            </w:pPr>
            <w:r w:rsidRPr="00461B3B">
              <w:rPr>
                <w:rFonts w:ascii="IBM Plex Sans" w:hAnsi="IBM Plex Sans"/>
                <w:sz w:val="18"/>
              </w:rPr>
              <w:t>1.1.1</w:t>
            </w:r>
            <w:r w:rsidRPr="00461B3B">
              <w:rPr>
                <w:rFonts w:ascii="IBM Plex Sans" w:hAnsi="IBM Plex Sans"/>
                <w:spacing w:val="80"/>
                <w:sz w:val="18"/>
              </w:rPr>
              <w:t xml:space="preserve"> </w:t>
            </w:r>
            <w:r w:rsidRPr="00461B3B">
              <w:rPr>
                <w:rFonts w:ascii="IBM Plex Sans" w:hAnsi="IBM Plex Sans"/>
                <w:sz w:val="18"/>
              </w:rPr>
              <w:t>Responsabilité de l'employeur -</w:t>
            </w:r>
            <w:r w:rsidRPr="00461B3B">
              <w:rPr>
                <w:rFonts w:ascii="IBM Plex Sans" w:hAnsi="IBM Plex Sans"/>
                <w:spacing w:val="40"/>
                <w:sz w:val="18"/>
              </w:rPr>
              <w:t xml:space="preserve"> </w:t>
            </w:r>
            <w:r w:rsidRPr="00461B3B">
              <w:rPr>
                <w:rFonts w:ascii="IBM Plex Sans" w:hAnsi="IBM Plex Sans"/>
                <w:sz w:val="18"/>
              </w:rPr>
              <w:t>minimum requis par la loi, et au moins 2 000 000 €</w:t>
            </w:r>
          </w:p>
        </w:tc>
      </w:tr>
      <w:tr w:rsidR="008A1A1B" w:rsidRPr="00461B3B" w14:paraId="5E7ADC98" w14:textId="77777777">
        <w:trPr>
          <w:trHeight w:val="654"/>
        </w:trPr>
        <w:tc>
          <w:tcPr>
            <w:tcW w:w="2739" w:type="dxa"/>
            <w:tcBorders>
              <w:right w:val="nil"/>
            </w:tcBorders>
          </w:tcPr>
          <w:p w14:paraId="2D709CDC" w14:textId="77777777" w:rsidR="008A1A1B" w:rsidRPr="00461B3B" w:rsidRDefault="00CE17D9">
            <w:pPr>
              <w:pStyle w:val="TableParagraph"/>
              <w:tabs>
                <w:tab w:val="left" w:pos="850"/>
              </w:tabs>
              <w:ind w:left="0" w:right="118"/>
              <w:jc w:val="right"/>
              <w:rPr>
                <w:rFonts w:ascii="IBM Plex Sans" w:hAnsi="IBM Plex Sans"/>
                <w:sz w:val="18"/>
              </w:rPr>
            </w:pPr>
            <w:r w:rsidRPr="00461B3B">
              <w:rPr>
                <w:rFonts w:ascii="IBM Plex Sans" w:hAnsi="IBM Plex Sans"/>
                <w:spacing w:val="-2"/>
                <w:sz w:val="18"/>
              </w:rPr>
              <w:t>1.1.2</w:t>
            </w:r>
            <w:r w:rsidRPr="00461B3B">
              <w:rPr>
                <w:rFonts w:ascii="IBM Plex Sans" w:hAnsi="IBM Plex Sans"/>
                <w:sz w:val="18"/>
              </w:rPr>
              <w:tab/>
              <w:t>Public</w:t>
            </w:r>
            <w:r w:rsidRPr="00461B3B">
              <w:rPr>
                <w:rFonts w:ascii="IBM Plex Sans" w:hAnsi="IBM Plex Sans"/>
                <w:spacing w:val="73"/>
                <w:w w:val="150"/>
                <w:sz w:val="18"/>
              </w:rPr>
              <w:t xml:space="preserve"> </w:t>
            </w:r>
            <w:r w:rsidRPr="00461B3B">
              <w:rPr>
                <w:rFonts w:ascii="IBM Plex Sans" w:hAnsi="IBM Plex Sans"/>
                <w:spacing w:val="-5"/>
                <w:sz w:val="18"/>
              </w:rPr>
              <w:t>or</w:t>
            </w:r>
          </w:p>
          <w:p w14:paraId="543E6496" w14:textId="77777777" w:rsidR="008A1A1B" w:rsidRPr="00461B3B" w:rsidRDefault="00CE17D9">
            <w:pPr>
              <w:pStyle w:val="TableParagraph"/>
              <w:ind w:left="0" w:right="22"/>
              <w:jc w:val="right"/>
              <w:rPr>
                <w:rFonts w:ascii="IBM Plex Sans" w:hAnsi="IBM Plex Sans"/>
                <w:sz w:val="18"/>
              </w:rPr>
            </w:pPr>
            <w:r w:rsidRPr="00461B3B">
              <w:rPr>
                <w:rFonts w:ascii="IBM Plex Sans" w:hAnsi="IBM Plex Sans"/>
                <w:spacing w:val="-2"/>
                <w:sz w:val="18"/>
              </w:rPr>
              <w:t>€2,000,000</w:t>
            </w:r>
          </w:p>
        </w:tc>
        <w:tc>
          <w:tcPr>
            <w:tcW w:w="516" w:type="dxa"/>
            <w:tcBorders>
              <w:left w:val="nil"/>
              <w:right w:val="nil"/>
            </w:tcBorders>
          </w:tcPr>
          <w:p w14:paraId="78A59EF6" w14:textId="77777777" w:rsidR="008A1A1B" w:rsidRPr="00461B3B" w:rsidRDefault="00CE17D9">
            <w:pPr>
              <w:pStyle w:val="TableParagraph"/>
              <w:ind w:left="34"/>
              <w:rPr>
                <w:rFonts w:ascii="IBM Plex Sans" w:hAnsi="IBM Plex Sans"/>
                <w:sz w:val="18"/>
              </w:rPr>
            </w:pPr>
            <w:r w:rsidRPr="00461B3B">
              <w:rPr>
                <w:rFonts w:ascii="IBM Plex Sans" w:hAnsi="IBM Plex Sans"/>
                <w:spacing w:val="-2"/>
                <w:sz w:val="18"/>
              </w:rPr>
              <w:t>Third</w:t>
            </w:r>
          </w:p>
        </w:tc>
        <w:tc>
          <w:tcPr>
            <w:tcW w:w="574" w:type="dxa"/>
            <w:tcBorders>
              <w:left w:val="nil"/>
              <w:right w:val="nil"/>
            </w:tcBorders>
          </w:tcPr>
          <w:p w14:paraId="04D046B8" w14:textId="77777777" w:rsidR="008A1A1B" w:rsidRPr="00461B3B" w:rsidRDefault="00CE17D9">
            <w:pPr>
              <w:pStyle w:val="TableParagraph"/>
              <w:ind w:left="82"/>
              <w:rPr>
                <w:rFonts w:ascii="IBM Plex Sans" w:hAnsi="IBM Plex Sans"/>
                <w:sz w:val="18"/>
              </w:rPr>
            </w:pPr>
            <w:r w:rsidRPr="00461B3B">
              <w:rPr>
                <w:rFonts w:ascii="IBM Plex Sans" w:hAnsi="IBM Plex Sans"/>
                <w:spacing w:val="-2"/>
                <w:sz w:val="18"/>
              </w:rPr>
              <w:t>Party</w:t>
            </w:r>
          </w:p>
        </w:tc>
        <w:tc>
          <w:tcPr>
            <w:tcW w:w="754" w:type="dxa"/>
            <w:tcBorders>
              <w:left w:val="nil"/>
              <w:right w:val="nil"/>
            </w:tcBorders>
          </w:tcPr>
          <w:p w14:paraId="4535C45B" w14:textId="77777777" w:rsidR="008A1A1B" w:rsidRPr="00461B3B" w:rsidRDefault="00CE17D9">
            <w:pPr>
              <w:pStyle w:val="TableParagraph"/>
              <w:ind w:left="82"/>
              <w:rPr>
                <w:rFonts w:ascii="IBM Plex Sans" w:hAnsi="IBM Plex Sans"/>
                <w:sz w:val="18"/>
              </w:rPr>
            </w:pPr>
            <w:proofErr w:type="spellStart"/>
            <w:r w:rsidRPr="00461B3B">
              <w:rPr>
                <w:rFonts w:ascii="IBM Plex Sans" w:hAnsi="IBM Plex Sans"/>
                <w:spacing w:val="-2"/>
                <w:sz w:val="18"/>
              </w:rPr>
              <w:t>Liability</w:t>
            </w:r>
            <w:proofErr w:type="spellEnd"/>
          </w:p>
        </w:tc>
        <w:tc>
          <w:tcPr>
            <w:tcW w:w="287" w:type="dxa"/>
            <w:tcBorders>
              <w:left w:val="nil"/>
            </w:tcBorders>
          </w:tcPr>
          <w:p w14:paraId="3ABAA3C9" w14:textId="77777777" w:rsidR="008A1A1B" w:rsidRPr="00461B3B" w:rsidRDefault="00CE17D9">
            <w:pPr>
              <w:pStyle w:val="TableParagraph"/>
              <w:ind w:left="82"/>
              <w:rPr>
                <w:rFonts w:ascii="IBM Plex Sans" w:hAnsi="IBM Plex Sans"/>
                <w:sz w:val="18"/>
              </w:rPr>
            </w:pPr>
            <w:r w:rsidRPr="00461B3B">
              <w:rPr>
                <w:rFonts w:ascii="IBM Plex Sans" w:hAnsi="IBM Plex Sans"/>
                <w:spacing w:val="-10"/>
                <w:sz w:val="18"/>
              </w:rPr>
              <w:t>–</w:t>
            </w:r>
          </w:p>
        </w:tc>
        <w:tc>
          <w:tcPr>
            <w:tcW w:w="4871" w:type="dxa"/>
          </w:tcPr>
          <w:p w14:paraId="252A2FDC" w14:textId="77777777" w:rsidR="008A1A1B" w:rsidRPr="00461B3B" w:rsidRDefault="00CE17D9">
            <w:pPr>
              <w:pStyle w:val="TableParagraph"/>
              <w:tabs>
                <w:tab w:val="left" w:pos="1807"/>
              </w:tabs>
              <w:ind w:left="1809" w:right="100" w:hanging="851"/>
              <w:rPr>
                <w:rFonts w:ascii="IBM Plex Sans" w:hAnsi="IBM Plex Sans"/>
                <w:sz w:val="18"/>
              </w:rPr>
            </w:pPr>
            <w:r w:rsidRPr="00461B3B">
              <w:rPr>
                <w:rFonts w:ascii="IBM Plex Sans" w:hAnsi="IBM Plex Sans"/>
                <w:spacing w:val="-2"/>
                <w:sz w:val="18"/>
              </w:rPr>
              <w:t>1.1.2</w:t>
            </w:r>
            <w:r w:rsidRPr="00461B3B">
              <w:rPr>
                <w:rFonts w:ascii="IBM Plex Sans" w:hAnsi="IBM Plex Sans"/>
                <w:sz w:val="18"/>
              </w:rPr>
              <w:tab/>
              <w:t>La responsabilité civile ou publique - 2 000 000 €</w:t>
            </w:r>
          </w:p>
        </w:tc>
      </w:tr>
      <w:tr w:rsidR="008A1A1B" w:rsidRPr="00461B3B" w14:paraId="2417D3AE" w14:textId="77777777">
        <w:trPr>
          <w:trHeight w:val="861"/>
        </w:trPr>
        <w:tc>
          <w:tcPr>
            <w:tcW w:w="4870" w:type="dxa"/>
            <w:gridSpan w:val="5"/>
          </w:tcPr>
          <w:p w14:paraId="2A6D8C9C" w14:textId="77777777" w:rsidR="008A1A1B" w:rsidRPr="00461B3B" w:rsidRDefault="00CE17D9">
            <w:pPr>
              <w:pStyle w:val="TableParagraph"/>
              <w:tabs>
                <w:tab w:val="left" w:pos="1808"/>
              </w:tabs>
              <w:ind w:left="1809" w:right="97" w:hanging="851"/>
              <w:rPr>
                <w:rFonts w:ascii="IBM Plex Sans" w:hAnsi="IBM Plex Sans"/>
                <w:sz w:val="18"/>
              </w:rPr>
            </w:pPr>
            <w:r w:rsidRPr="00461B3B">
              <w:rPr>
                <w:rFonts w:ascii="IBM Plex Sans" w:hAnsi="IBM Plex Sans"/>
                <w:spacing w:val="-2"/>
                <w:sz w:val="18"/>
              </w:rPr>
              <w:t>1.1.3</w:t>
            </w:r>
            <w:r w:rsidRPr="00461B3B">
              <w:rPr>
                <w:rFonts w:ascii="IBM Plex Sans" w:hAnsi="IBM Plex Sans"/>
                <w:sz w:val="18"/>
              </w:rPr>
              <w:tab/>
            </w:r>
            <w:proofErr w:type="spellStart"/>
            <w:r w:rsidRPr="00461B3B">
              <w:rPr>
                <w:rFonts w:ascii="IBM Plex Sans" w:hAnsi="IBM Plex Sans"/>
                <w:sz w:val="18"/>
              </w:rPr>
              <w:t>Products</w:t>
            </w:r>
            <w:proofErr w:type="spellEnd"/>
            <w:r w:rsidRPr="00461B3B">
              <w:rPr>
                <w:rFonts w:ascii="IBM Plex Sans" w:hAnsi="IBM Plex Sans"/>
                <w:spacing w:val="40"/>
                <w:sz w:val="18"/>
              </w:rPr>
              <w:t xml:space="preserve"> </w:t>
            </w:r>
            <w:proofErr w:type="spellStart"/>
            <w:r w:rsidRPr="00461B3B">
              <w:rPr>
                <w:rFonts w:ascii="IBM Plex Sans" w:hAnsi="IBM Plex Sans"/>
                <w:sz w:val="18"/>
              </w:rPr>
              <w:t>Liability</w:t>
            </w:r>
            <w:proofErr w:type="spellEnd"/>
            <w:r w:rsidRPr="00461B3B">
              <w:rPr>
                <w:rFonts w:ascii="IBM Plex Sans" w:hAnsi="IBM Plex Sans"/>
                <w:spacing w:val="40"/>
                <w:sz w:val="18"/>
              </w:rPr>
              <w:t xml:space="preserve"> </w:t>
            </w:r>
            <w:r w:rsidRPr="00461B3B">
              <w:rPr>
                <w:rFonts w:ascii="IBM Plex Sans" w:hAnsi="IBM Plex Sans"/>
                <w:sz w:val="18"/>
              </w:rPr>
              <w:t>–</w:t>
            </w:r>
            <w:r w:rsidRPr="00461B3B">
              <w:rPr>
                <w:rFonts w:ascii="IBM Plex Sans" w:hAnsi="IBM Plex Sans"/>
                <w:spacing w:val="40"/>
                <w:sz w:val="18"/>
              </w:rPr>
              <w:t xml:space="preserve"> </w:t>
            </w:r>
            <w:r w:rsidRPr="00461B3B">
              <w:rPr>
                <w:rFonts w:ascii="IBM Plex Sans" w:hAnsi="IBM Plex Sans"/>
                <w:sz w:val="18"/>
              </w:rPr>
              <w:t>€2,000,000</w:t>
            </w:r>
            <w:r w:rsidRPr="00461B3B">
              <w:rPr>
                <w:rFonts w:ascii="IBM Plex Sans" w:hAnsi="IBM Plex Sans"/>
                <w:spacing w:val="40"/>
                <w:sz w:val="18"/>
              </w:rPr>
              <w:t xml:space="preserve"> </w:t>
            </w:r>
            <w:r w:rsidRPr="00461B3B">
              <w:rPr>
                <w:rFonts w:ascii="IBM Plex Sans" w:hAnsi="IBM Plex Sans"/>
                <w:sz w:val="18"/>
              </w:rPr>
              <w:t>(in respect of Goods)</w:t>
            </w:r>
          </w:p>
        </w:tc>
        <w:tc>
          <w:tcPr>
            <w:tcW w:w="4871" w:type="dxa"/>
          </w:tcPr>
          <w:p w14:paraId="47B80AE6" w14:textId="77777777" w:rsidR="008A1A1B" w:rsidRPr="00461B3B" w:rsidRDefault="00CE17D9">
            <w:pPr>
              <w:pStyle w:val="TableParagraph"/>
              <w:tabs>
                <w:tab w:val="left" w:pos="1807"/>
              </w:tabs>
              <w:spacing w:line="206" w:lineRule="exact"/>
              <w:ind w:left="958"/>
              <w:rPr>
                <w:rFonts w:ascii="IBM Plex Sans" w:hAnsi="IBM Plex Sans"/>
                <w:sz w:val="18"/>
              </w:rPr>
            </w:pPr>
            <w:r w:rsidRPr="00461B3B">
              <w:rPr>
                <w:rFonts w:ascii="IBM Plex Sans" w:hAnsi="IBM Plex Sans"/>
                <w:spacing w:val="-2"/>
                <w:sz w:val="18"/>
              </w:rPr>
              <w:t>1.1.3</w:t>
            </w:r>
            <w:r w:rsidRPr="00461B3B">
              <w:rPr>
                <w:rFonts w:ascii="IBM Plex Sans" w:hAnsi="IBM Plex Sans"/>
                <w:sz w:val="18"/>
              </w:rPr>
              <w:tab/>
              <w:t>La responsabilité du fait</w:t>
            </w:r>
            <w:r w:rsidRPr="00461B3B">
              <w:rPr>
                <w:rFonts w:ascii="IBM Plex Sans" w:hAnsi="IBM Plex Sans"/>
                <w:spacing w:val="1"/>
                <w:sz w:val="18"/>
              </w:rPr>
              <w:t xml:space="preserve"> </w:t>
            </w:r>
            <w:r w:rsidRPr="00461B3B">
              <w:rPr>
                <w:rFonts w:ascii="IBM Plex Sans" w:hAnsi="IBM Plex Sans"/>
                <w:sz w:val="18"/>
              </w:rPr>
              <w:t>des</w:t>
            </w:r>
            <w:r w:rsidRPr="00461B3B">
              <w:rPr>
                <w:rFonts w:ascii="IBM Plex Sans" w:hAnsi="IBM Plex Sans"/>
                <w:spacing w:val="1"/>
                <w:sz w:val="18"/>
              </w:rPr>
              <w:t xml:space="preserve"> </w:t>
            </w:r>
            <w:r w:rsidRPr="00461B3B">
              <w:rPr>
                <w:rFonts w:ascii="IBM Plex Sans" w:hAnsi="IBM Plex Sans"/>
                <w:spacing w:val="-2"/>
                <w:sz w:val="18"/>
              </w:rPr>
              <w:t>produits</w:t>
            </w:r>
          </w:p>
          <w:p w14:paraId="7A86E54E" w14:textId="77777777" w:rsidR="008A1A1B" w:rsidRPr="00461B3B" w:rsidRDefault="00CE17D9">
            <w:pPr>
              <w:pStyle w:val="TableParagraph"/>
              <w:ind w:left="1809"/>
              <w:rPr>
                <w:rFonts w:ascii="IBM Plex Sans" w:hAnsi="IBM Plex Sans"/>
                <w:sz w:val="18"/>
              </w:rPr>
            </w:pPr>
            <w:r w:rsidRPr="00461B3B">
              <w:rPr>
                <w:rFonts w:ascii="IBM Plex Sans" w:hAnsi="IBM Plex Sans"/>
                <w:sz w:val="18"/>
              </w:rPr>
              <w:t>-</w:t>
            </w:r>
            <w:r w:rsidRPr="00461B3B">
              <w:rPr>
                <w:rFonts w:ascii="IBM Plex Sans" w:hAnsi="IBM Plex Sans"/>
                <w:spacing w:val="27"/>
                <w:sz w:val="18"/>
              </w:rPr>
              <w:t xml:space="preserve"> </w:t>
            </w:r>
            <w:r w:rsidRPr="00461B3B">
              <w:rPr>
                <w:rFonts w:ascii="IBM Plex Sans" w:hAnsi="IBM Plex Sans"/>
                <w:sz w:val="18"/>
              </w:rPr>
              <w:t>2</w:t>
            </w:r>
            <w:r w:rsidRPr="00461B3B">
              <w:rPr>
                <w:rFonts w:ascii="IBM Plex Sans" w:hAnsi="IBM Plex Sans"/>
                <w:spacing w:val="27"/>
                <w:sz w:val="18"/>
              </w:rPr>
              <w:t xml:space="preserve"> </w:t>
            </w:r>
            <w:r w:rsidRPr="00461B3B">
              <w:rPr>
                <w:rFonts w:ascii="IBM Plex Sans" w:hAnsi="IBM Plex Sans"/>
                <w:sz w:val="18"/>
              </w:rPr>
              <w:t>000</w:t>
            </w:r>
            <w:r w:rsidRPr="00461B3B">
              <w:rPr>
                <w:rFonts w:ascii="IBM Plex Sans" w:hAnsi="IBM Plex Sans"/>
                <w:spacing w:val="27"/>
                <w:sz w:val="18"/>
              </w:rPr>
              <w:t xml:space="preserve"> </w:t>
            </w:r>
            <w:r w:rsidRPr="00461B3B">
              <w:rPr>
                <w:rFonts w:ascii="IBM Plex Sans" w:hAnsi="IBM Plex Sans"/>
                <w:sz w:val="18"/>
              </w:rPr>
              <w:t>000</w:t>
            </w:r>
            <w:r w:rsidRPr="00461B3B">
              <w:rPr>
                <w:rFonts w:ascii="IBM Plex Sans" w:hAnsi="IBM Plex Sans"/>
                <w:spacing w:val="27"/>
                <w:sz w:val="18"/>
              </w:rPr>
              <w:t xml:space="preserve"> </w:t>
            </w:r>
            <w:r w:rsidRPr="00461B3B">
              <w:rPr>
                <w:rFonts w:ascii="IBM Plex Sans" w:hAnsi="IBM Plex Sans"/>
                <w:sz w:val="18"/>
              </w:rPr>
              <w:t>€</w:t>
            </w:r>
            <w:r w:rsidRPr="00461B3B">
              <w:rPr>
                <w:rFonts w:ascii="IBM Plex Sans" w:hAnsi="IBM Plex Sans"/>
                <w:spacing w:val="28"/>
                <w:sz w:val="18"/>
              </w:rPr>
              <w:t xml:space="preserve"> </w:t>
            </w:r>
            <w:r w:rsidRPr="00461B3B">
              <w:rPr>
                <w:rFonts w:ascii="IBM Plex Sans" w:hAnsi="IBM Plex Sans"/>
                <w:sz w:val="18"/>
              </w:rPr>
              <w:t>(en</w:t>
            </w:r>
            <w:r w:rsidRPr="00461B3B">
              <w:rPr>
                <w:rFonts w:ascii="IBM Plex Sans" w:hAnsi="IBM Plex Sans"/>
                <w:spacing w:val="27"/>
                <w:sz w:val="18"/>
              </w:rPr>
              <w:t xml:space="preserve"> </w:t>
            </w:r>
            <w:r w:rsidRPr="00461B3B">
              <w:rPr>
                <w:rFonts w:ascii="IBM Plex Sans" w:hAnsi="IBM Plex Sans"/>
                <w:sz w:val="18"/>
              </w:rPr>
              <w:t>ce</w:t>
            </w:r>
            <w:r w:rsidRPr="00461B3B">
              <w:rPr>
                <w:rFonts w:ascii="IBM Plex Sans" w:hAnsi="IBM Plex Sans"/>
                <w:spacing w:val="27"/>
                <w:sz w:val="18"/>
              </w:rPr>
              <w:t xml:space="preserve"> </w:t>
            </w:r>
            <w:r w:rsidRPr="00461B3B">
              <w:rPr>
                <w:rFonts w:ascii="IBM Plex Sans" w:hAnsi="IBM Plex Sans"/>
                <w:sz w:val="18"/>
              </w:rPr>
              <w:t>qui</w:t>
            </w:r>
            <w:r w:rsidRPr="00461B3B">
              <w:rPr>
                <w:rFonts w:ascii="IBM Plex Sans" w:hAnsi="IBM Plex Sans"/>
                <w:spacing w:val="27"/>
                <w:sz w:val="18"/>
              </w:rPr>
              <w:t xml:space="preserve"> </w:t>
            </w:r>
            <w:r w:rsidRPr="00461B3B">
              <w:rPr>
                <w:rFonts w:ascii="IBM Plex Sans" w:hAnsi="IBM Plex Sans"/>
                <w:sz w:val="18"/>
              </w:rPr>
              <w:t>concerne les Marchandises)</w:t>
            </w:r>
          </w:p>
        </w:tc>
      </w:tr>
      <w:tr w:rsidR="008A1A1B" w:rsidRPr="00461B3B" w14:paraId="09FD5192" w14:textId="77777777">
        <w:trPr>
          <w:trHeight w:val="860"/>
        </w:trPr>
        <w:tc>
          <w:tcPr>
            <w:tcW w:w="4870" w:type="dxa"/>
            <w:gridSpan w:val="5"/>
          </w:tcPr>
          <w:p w14:paraId="412074E1" w14:textId="77777777" w:rsidR="008A1A1B" w:rsidRPr="00461B3B" w:rsidRDefault="00CE17D9">
            <w:pPr>
              <w:pStyle w:val="TableParagraph"/>
              <w:tabs>
                <w:tab w:val="left" w:pos="1808"/>
              </w:tabs>
              <w:ind w:left="1809" w:right="97" w:hanging="851"/>
              <w:rPr>
                <w:rFonts w:ascii="IBM Plex Sans" w:hAnsi="IBM Plex Sans"/>
                <w:sz w:val="18"/>
              </w:rPr>
            </w:pPr>
            <w:r w:rsidRPr="00461B3B">
              <w:rPr>
                <w:rFonts w:ascii="IBM Plex Sans" w:hAnsi="IBM Plex Sans"/>
                <w:spacing w:val="-2"/>
                <w:sz w:val="18"/>
              </w:rPr>
              <w:t>1.1.4</w:t>
            </w:r>
            <w:r w:rsidRPr="00461B3B">
              <w:rPr>
                <w:rFonts w:ascii="IBM Plex Sans" w:hAnsi="IBM Plex Sans"/>
                <w:sz w:val="18"/>
              </w:rPr>
              <w:tab/>
              <w:t>Professional</w:t>
            </w:r>
            <w:r w:rsidRPr="00461B3B">
              <w:rPr>
                <w:rFonts w:ascii="IBM Plex Sans" w:hAnsi="IBM Plex Sans"/>
                <w:spacing w:val="-3"/>
                <w:sz w:val="18"/>
              </w:rPr>
              <w:t xml:space="preserve"> </w:t>
            </w:r>
            <w:proofErr w:type="spellStart"/>
            <w:r w:rsidRPr="00461B3B">
              <w:rPr>
                <w:rFonts w:ascii="IBM Plex Sans" w:hAnsi="IBM Plex Sans"/>
                <w:sz w:val="18"/>
              </w:rPr>
              <w:t>Indemnity</w:t>
            </w:r>
            <w:proofErr w:type="spellEnd"/>
            <w:r w:rsidRPr="00461B3B">
              <w:rPr>
                <w:rFonts w:ascii="IBM Plex Sans" w:hAnsi="IBM Plex Sans"/>
                <w:spacing w:val="-3"/>
                <w:sz w:val="18"/>
              </w:rPr>
              <w:t xml:space="preserve"> </w:t>
            </w:r>
            <w:r w:rsidRPr="00461B3B">
              <w:rPr>
                <w:rFonts w:ascii="IBM Plex Sans" w:hAnsi="IBM Plex Sans"/>
                <w:sz w:val="18"/>
              </w:rPr>
              <w:t>–</w:t>
            </w:r>
            <w:r w:rsidRPr="00461B3B">
              <w:rPr>
                <w:rFonts w:ascii="IBM Plex Sans" w:hAnsi="IBM Plex Sans"/>
                <w:spacing w:val="-3"/>
                <w:sz w:val="18"/>
              </w:rPr>
              <w:t xml:space="preserve"> </w:t>
            </w:r>
            <w:r w:rsidRPr="00461B3B">
              <w:rPr>
                <w:rFonts w:ascii="IBM Plex Sans" w:hAnsi="IBM Plex Sans"/>
                <w:sz w:val="18"/>
              </w:rPr>
              <w:t>€1,000,000 (in respect of Services)</w:t>
            </w:r>
          </w:p>
        </w:tc>
        <w:tc>
          <w:tcPr>
            <w:tcW w:w="4871" w:type="dxa"/>
          </w:tcPr>
          <w:p w14:paraId="1530BE32" w14:textId="77777777" w:rsidR="008A1A1B" w:rsidRPr="00461B3B" w:rsidRDefault="00CE17D9">
            <w:pPr>
              <w:pStyle w:val="TableParagraph"/>
              <w:tabs>
                <w:tab w:val="left" w:pos="2628"/>
                <w:tab w:val="left" w:pos="4360"/>
              </w:tabs>
              <w:ind w:left="1809" w:right="100" w:hanging="851"/>
              <w:jc w:val="both"/>
              <w:rPr>
                <w:rFonts w:ascii="IBM Plex Sans" w:hAnsi="IBM Plex Sans"/>
                <w:sz w:val="18"/>
              </w:rPr>
            </w:pPr>
            <w:r w:rsidRPr="00461B3B">
              <w:rPr>
                <w:rFonts w:ascii="IBM Plex Sans" w:hAnsi="IBM Plex Sans"/>
                <w:sz w:val="18"/>
              </w:rPr>
              <w:t>1.1.4</w:t>
            </w:r>
            <w:r w:rsidRPr="00461B3B">
              <w:rPr>
                <w:rFonts w:ascii="IBM Plex Sans" w:hAnsi="IBM Plex Sans"/>
                <w:spacing w:val="80"/>
                <w:w w:val="150"/>
                <w:sz w:val="18"/>
              </w:rPr>
              <w:t xml:space="preserve">  </w:t>
            </w:r>
            <w:r w:rsidRPr="00461B3B">
              <w:rPr>
                <w:rFonts w:ascii="IBM Plex Sans" w:hAnsi="IBM Plex Sans"/>
                <w:sz w:val="18"/>
              </w:rPr>
              <w:t>La</w:t>
            </w:r>
            <w:r w:rsidRPr="00461B3B">
              <w:rPr>
                <w:rFonts w:ascii="IBM Plex Sans" w:hAnsi="IBM Plex Sans"/>
                <w:sz w:val="18"/>
              </w:rPr>
              <w:tab/>
            </w:r>
            <w:r w:rsidRPr="00461B3B">
              <w:rPr>
                <w:rFonts w:ascii="IBM Plex Sans" w:hAnsi="IBM Plex Sans"/>
                <w:spacing w:val="-2"/>
                <w:sz w:val="18"/>
              </w:rPr>
              <w:t>responsabilité</w:t>
            </w:r>
            <w:r w:rsidRPr="00461B3B">
              <w:rPr>
                <w:rFonts w:ascii="IBM Plex Sans" w:hAnsi="IBM Plex Sans"/>
                <w:sz w:val="18"/>
              </w:rPr>
              <w:tab/>
            </w:r>
            <w:r w:rsidRPr="00461B3B">
              <w:rPr>
                <w:rFonts w:ascii="IBM Plex Sans" w:hAnsi="IBM Plex Sans"/>
                <w:spacing w:val="-2"/>
                <w:sz w:val="18"/>
              </w:rPr>
              <w:t xml:space="preserve">civile </w:t>
            </w:r>
            <w:r w:rsidRPr="00461B3B">
              <w:rPr>
                <w:rFonts w:ascii="IBM Plex Sans" w:hAnsi="IBM Plex Sans"/>
                <w:sz w:val="18"/>
              </w:rPr>
              <w:t>professionnelle (1 000 000 € en ce qui concerne les Services)</w:t>
            </w:r>
          </w:p>
        </w:tc>
      </w:tr>
      <w:tr w:rsidR="008A1A1B" w:rsidRPr="00461B3B" w14:paraId="5CE7D7F6" w14:textId="77777777">
        <w:trPr>
          <w:trHeight w:val="654"/>
        </w:trPr>
        <w:tc>
          <w:tcPr>
            <w:tcW w:w="4870" w:type="dxa"/>
            <w:gridSpan w:val="5"/>
          </w:tcPr>
          <w:p w14:paraId="562EF381" w14:textId="77777777" w:rsidR="008A1A1B" w:rsidRPr="00461B3B" w:rsidRDefault="00CE17D9">
            <w:pPr>
              <w:pStyle w:val="TableParagraph"/>
              <w:spacing w:before="1"/>
              <w:rPr>
                <w:rFonts w:ascii="IBM Plex Sans" w:hAnsi="IBM Plex Sans"/>
                <w:sz w:val="18"/>
              </w:rPr>
            </w:pPr>
            <w:r w:rsidRPr="00461B3B">
              <w:rPr>
                <w:rFonts w:ascii="IBM Plex Sans" w:hAnsi="IBM Plex Sans"/>
                <w:sz w:val="18"/>
              </w:rPr>
              <w:t>In</w:t>
            </w:r>
            <w:r w:rsidRPr="00461B3B">
              <w:rPr>
                <w:rFonts w:ascii="IBM Plex Sans" w:hAnsi="IBM Plex Sans"/>
                <w:spacing w:val="-5"/>
                <w:sz w:val="18"/>
              </w:rPr>
              <w:t xml:space="preserve"> </w:t>
            </w:r>
            <w:proofErr w:type="spellStart"/>
            <w:r w:rsidRPr="00461B3B">
              <w:rPr>
                <w:rFonts w:ascii="IBM Plex Sans" w:hAnsi="IBM Plex Sans"/>
                <w:sz w:val="18"/>
              </w:rPr>
              <w:t>each</w:t>
            </w:r>
            <w:proofErr w:type="spellEnd"/>
            <w:r w:rsidRPr="00461B3B">
              <w:rPr>
                <w:rFonts w:ascii="IBM Plex Sans" w:hAnsi="IBM Plex Sans"/>
                <w:spacing w:val="-2"/>
                <w:sz w:val="18"/>
              </w:rPr>
              <w:t xml:space="preserve"> </w:t>
            </w:r>
            <w:r w:rsidRPr="00461B3B">
              <w:rPr>
                <w:rFonts w:ascii="IBM Plex Sans" w:hAnsi="IBM Plex Sans"/>
                <w:sz w:val="18"/>
              </w:rPr>
              <w:t>case,</w:t>
            </w:r>
            <w:r w:rsidRPr="00461B3B">
              <w:rPr>
                <w:rFonts w:ascii="IBM Plex Sans" w:hAnsi="IBM Plex Sans"/>
                <w:spacing w:val="-2"/>
                <w:sz w:val="18"/>
              </w:rPr>
              <w:t xml:space="preserve"> </w:t>
            </w:r>
            <w:proofErr w:type="spellStart"/>
            <w:r w:rsidRPr="00461B3B">
              <w:rPr>
                <w:rFonts w:ascii="IBM Plex Sans" w:hAnsi="IBM Plex Sans"/>
                <w:sz w:val="18"/>
              </w:rPr>
              <w:t>with</w:t>
            </w:r>
            <w:proofErr w:type="spellEnd"/>
            <w:r w:rsidRPr="00461B3B">
              <w:rPr>
                <w:rFonts w:ascii="IBM Plex Sans" w:hAnsi="IBM Plex Sans"/>
                <w:spacing w:val="-2"/>
                <w:sz w:val="18"/>
              </w:rPr>
              <w:t xml:space="preserve"> </w:t>
            </w:r>
            <w:r w:rsidRPr="00461B3B">
              <w:rPr>
                <w:rFonts w:ascii="IBM Plex Sans" w:hAnsi="IBM Plex Sans"/>
                <w:sz w:val="18"/>
              </w:rPr>
              <w:t>6</w:t>
            </w:r>
            <w:r w:rsidRPr="00461B3B">
              <w:rPr>
                <w:rFonts w:ascii="IBM Plex Sans" w:hAnsi="IBM Plex Sans"/>
                <w:spacing w:val="-2"/>
                <w:sz w:val="18"/>
              </w:rPr>
              <w:t xml:space="preserve"> </w:t>
            </w:r>
            <w:proofErr w:type="spellStart"/>
            <w:r w:rsidRPr="00461B3B">
              <w:rPr>
                <w:rFonts w:ascii="IBM Plex Sans" w:hAnsi="IBM Plex Sans"/>
                <w:sz w:val="18"/>
              </w:rPr>
              <w:t>year</w:t>
            </w:r>
            <w:proofErr w:type="spellEnd"/>
            <w:r w:rsidRPr="00461B3B">
              <w:rPr>
                <w:rFonts w:ascii="IBM Plex Sans" w:hAnsi="IBM Plex Sans"/>
                <w:spacing w:val="-2"/>
                <w:sz w:val="18"/>
              </w:rPr>
              <w:t xml:space="preserve"> </w:t>
            </w:r>
            <w:r w:rsidRPr="00461B3B">
              <w:rPr>
                <w:rFonts w:ascii="IBM Plex Sans" w:hAnsi="IBM Plex Sans"/>
                <w:sz w:val="18"/>
              </w:rPr>
              <w:t>run-off</w:t>
            </w:r>
            <w:r w:rsidRPr="00461B3B">
              <w:rPr>
                <w:rFonts w:ascii="IBM Plex Sans" w:hAnsi="IBM Plex Sans"/>
                <w:spacing w:val="-2"/>
                <w:sz w:val="18"/>
              </w:rPr>
              <w:t xml:space="preserve"> cover.</w:t>
            </w:r>
          </w:p>
        </w:tc>
        <w:tc>
          <w:tcPr>
            <w:tcW w:w="4871" w:type="dxa"/>
          </w:tcPr>
          <w:p w14:paraId="62406ECF" w14:textId="77777777" w:rsidR="008A1A1B" w:rsidRPr="00461B3B" w:rsidRDefault="00CE17D9">
            <w:pPr>
              <w:pStyle w:val="TableParagraph"/>
              <w:rPr>
                <w:rFonts w:ascii="IBM Plex Sans" w:hAnsi="IBM Plex Sans"/>
                <w:sz w:val="18"/>
              </w:rPr>
            </w:pPr>
            <w:r w:rsidRPr="00461B3B">
              <w:rPr>
                <w:rFonts w:ascii="IBM Plex Sans" w:hAnsi="IBM Plex Sans"/>
                <w:sz w:val="18"/>
              </w:rPr>
              <w:t>Dans</w:t>
            </w:r>
            <w:r w:rsidRPr="00461B3B">
              <w:rPr>
                <w:rFonts w:ascii="IBM Plex Sans" w:hAnsi="IBM Plex Sans"/>
                <w:spacing w:val="40"/>
                <w:sz w:val="18"/>
              </w:rPr>
              <w:t xml:space="preserve"> </w:t>
            </w:r>
            <w:r w:rsidRPr="00461B3B">
              <w:rPr>
                <w:rFonts w:ascii="IBM Plex Sans" w:hAnsi="IBM Plex Sans"/>
                <w:sz w:val="18"/>
              </w:rPr>
              <w:t>chaque</w:t>
            </w:r>
            <w:r w:rsidRPr="00461B3B">
              <w:rPr>
                <w:rFonts w:ascii="IBM Plex Sans" w:hAnsi="IBM Plex Sans"/>
                <w:spacing w:val="40"/>
                <w:sz w:val="18"/>
              </w:rPr>
              <w:t xml:space="preserve"> </w:t>
            </w:r>
            <w:r w:rsidRPr="00461B3B">
              <w:rPr>
                <w:rFonts w:ascii="IBM Plex Sans" w:hAnsi="IBM Plex Sans"/>
                <w:sz w:val="18"/>
              </w:rPr>
              <w:t>cas,</w:t>
            </w:r>
            <w:r w:rsidRPr="00461B3B">
              <w:rPr>
                <w:rFonts w:ascii="IBM Plex Sans" w:hAnsi="IBM Plex Sans"/>
                <w:spacing w:val="40"/>
                <w:sz w:val="18"/>
              </w:rPr>
              <w:t xml:space="preserve"> </w:t>
            </w:r>
            <w:r w:rsidRPr="00461B3B">
              <w:rPr>
                <w:rFonts w:ascii="IBM Plex Sans" w:hAnsi="IBM Plex Sans"/>
                <w:sz w:val="18"/>
              </w:rPr>
              <w:t>avec</w:t>
            </w:r>
            <w:r w:rsidRPr="00461B3B">
              <w:rPr>
                <w:rFonts w:ascii="IBM Plex Sans" w:hAnsi="IBM Plex Sans"/>
                <w:spacing w:val="40"/>
                <w:sz w:val="18"/>
              </w:rPr>
              <w:t xml:space="preserve"> </w:t>
            </w:r>
            <w:r w:rsidRPr="00461B3B">
              <w:rPr>
                <w:rFonts w:ascii="IBM Plex Sans" w:hAnsi="IBM Plex Sans"/>
                <w:sz w:val="18"/>
              </w:rPr>
              <w:t>une</w:t>
            </w:r>
            <w:r w:rsidRPr="00461B3B">
              <w:rPr>
                <w:rFonts w:ascii="IBM Plex Sans" w:hAnsi="IBM Plex Sans"/>
                <w:spacing w:val="40"/>
                <w:sz w:val="18"/>
              </w:rPr>
              <w:t xml:space="preserve"> </w:t>
            </w:r>
            <w:r w:rsidRPr="00461B3B">
              <w:rPr>
                <w:rFonts w:ascii="IBM Plex Sans" w:hAnsi="IBM Plex Sans"/>
                <w:sz w:val="18"/>
              </w:rPr>
              <w:t>couverture</w:t>
            </w:r>
            <w:r w:rsidRPr="00461B3B">
              <w:rPr>
                <w:rFonts w:ascii="IBM Plex Sans" w:hAnsi="IBM Plex Sans"/>
                <w:spacing w:val="40"/>
                <w:sz w:val="18"/>
              </w:rPr>
              <w:t xml:space="preserve"> </w:t>
            </w:r>
            <w:r w:rsidRPr="00461B3B">
              <w:rPr>
                <w:rFonts w:ascii="IBM Plex Sans" w:hAnsi="IBM Plex Sans"/>
                <w:sz w:val="18"/>
              </w:rPr>
              <w:t>applicable</w:t>
            </w:r>
            <w:r w:rsidRPr="00461B3B">
              <w:rPr>
                <w:rFonts w:ascii="IBM Plex Sans" w:hAnsi="IBM Plex Sans"/>
                <w:spacing w:val="40"/>
                <w:sz w:val="18"/>
              </w:rPr>
              <w:t xml:space="preserve"> </w:t>
            </w:r>
            <w:r w:rsidRPr="00461B3B">
              <w:rPr>
                <w:rFonts w:ascii="IBM Plex Sans" w:hAnsi="IBM Plex Sans"/>
                <w:sz w:val="18"/>
              </w:rPr>
              <w:t>6</w:t>
            </w:r>
            <w:r w:rsidRPr="00461B3B">
              <w:rPr>
                <w:rFonts w:ascii="IBM Plex Sans" w:hAnsi="IBM Plex Sans"/>
                <w:spacing w:val="40"/>
                <w:sz w:val="18"/>
              </w:rPr>
              <w:t xml:space="preserve"> </w:t>
            </w:r>
            <w:r w:rsidRPr="00461B3B">
              <w:rPr>
                <w:rFonts w:ascii="IBM Plex Sans" w:hAnsi="IBM Plex Sans"/>
                <w:sz w:val="18"/>
              </w:rPr>
              <w:t>années après la fin du contrat.</w:t>
            </w:r>
          </w:p>
        </w:tc>
      </w:tr>
      <w:tr w:rsidR="008A1A1B" w:rsidRPr="00461B3B" w14:paraId="55026CB4" w14:textId="77777777">
        <w:trPr>
          <w:trHeight w:val="445"/>
        </w:trPr>
        <w:tc>
          <w:tcPr>
            <w:tcW w:w="4870" w:type="dxa"/>
            <w:gridSpan w:val="5"/>
          </w:tcPr>
          <w:p w14:paraId="4554CD43" w14:textId="77777777" w:rsidR="008A1A1B" w:rsidRPr="00461B3B" w:rsidRDefault="00CE17D9">
            <w:pPr>
              <w:pStyle w:val="TableParagraph"/>
              <w:tabs>
                <w:tab w:val="left" w:pos="958"/>
              </w:tabs>
              <w:rPr>
                <w:rFonts w:ascii="IBM Plex Sans" w:hAnsi="IBM Plex Sans"/>
                <w:b/>
                <w:sz w:val="18"/>
              </w:rPr>
            </w:pPr>
            <w:r w:rsidRPr="00461B3B">
              <w:rPr>
                <w:rFonts w:ascii="IBM Plex Sans" w:hAnsi="IBM Plex Sans"/>
                <w:spacing w:val="-5"/>
                <w:sz w:val="18"/>
              </w:rPr>
              <w:t>2.</w:t>
            </w:r>
            <w:r w:rsidRPr="00461B3B">
              <w:rPr>
                <w:rFonts w:ascii="IBM Plex Sans" w:hAnsi="IBM Plex Sans"/>
                <w:sz w:val="18"/>
              </w:rPr>
              <w:tab/>
            </w:r>
            <w:r w:rsidRPr="00461B3B">
              <w:rPr>
                <w:rFonts w:ascii="IBM Plex Sans" w:hAnsi="IBM Plex Sans"/>
                <w:b/>
                <w:sz w:val="18"/>
              </w:rPr>
              <w:t>CURRENCY</w:t>
            </w:r>
            <w:r w:rsidRPr="00461B3B">
              <w:rPr>
                <w:rFonts w:ascii="IBM Plex Sans" w:hAnsi="IBM Plex Sans"/>
                <w:b/>
                <w:spacing w:val="-3"/>
                <w:sz w:val="18"/>
              </w:rPr>
              <w:t xml:space="preserve"> </w:t>
            </w:r>
            <w:r w:rsidRPr="00461B3B">
              <w:rPr>
                <w:rFonts w:ascii="IBM Plex Sans" w:hAnsi="IBM Plex Sans"/>
                <w:b/>
                <w:sz w:val="18"/>
              </w:rPr>
              <w:t>AND</w:t>
            </w:r>
            <w:r w:rsidRPr="00461B3B">
              <w:rPr>
                <w:rFonts w:ascii="IBM Plex Sans" w:hAnsi="IBM Plex Sans"/>
                <w:b/>
                <w:spacing w:val="-3"/>
                <w:sz w:val="18"/>
              </w:rPr>
              <w:t xml:space="preserve"> </w:t>
            </w:r>
            <w:r w:rsidRPr="00461B3B">
              <w:rPr>
                <w:rFonts w:ascii="IBM Plex Sans" w:hAnsi="IBM Plex Sans"/>
                <w:b/>
                <w:spacing w:val="-2"/>
                <w:sz w:val="18"/>
              </w:rPr>
              <w:t>PAYMENT</w:t>
            </w:r>
          </w:p>
        </w:tc>
        <w:tc>
          <w:tcPr>
            <w:tcW w:w="4871" w:type="dxa"/>
          </w:tcPr>
          <w:p w14:paraId="61535576" w14:textId="77777777" w:rsidR="008A1A1B" w:rsidRPr="00461B3B" w:rsidRDefault="00CE17D9">
            <w:pPr>
              <w:pStyle w:val="TableParagraph"/>
              <w:tabs>
                <w:tab w:val="left" w:pos="958"/>
              </w:tabs>
              <w:rPr>
                <w:rFonts w:ascii="IBM Plex Sans" w:hAnsi="IBM Plex Sans"/>
                <w:b/>
                <w:sz w:val="18"/>
              </w:rPr>
            </w:pPr>
            <w:r w:rsidRPr="00461B3B">
              <w:rPr>
                <w:rFonts w:ascii="IBM Plex Sans" w:hAnsi="IBM Plex Sans"/>
                <w:spacing w:val="-5"/>
                <w:sz w:val="18"/>
              </w:rPr>
              <w:t>2.</w:t>
            </w:r>
            <w:r w:rsidRPr="00461B3B">
              <w:rPr>
                <w:rFonts w:ascii="IBM Plex Sans" w:hAnsi="IBM Plex Sans"/>
                <w:sz w:val="18"/>
              </w:rPr>
              <w:tab/>
            </w:r>
            <w:r w:rsidRPr="00461B3B">
              <w:rPr>
                <w:rFonts w:ascii="IBM Plex Sans" w:hAnsi="IBM Plex Sans"/>
                <w:b/>
                <w:sz w:val="18"/>
              </w:rPr>
              <w:t xml:space="preserve">DEVISE ET </w:t>
            </w:r>
            <w:r w:rsidRPr="00461B3B">
              <w:rPr>
                <w:rFonts w:ascii="IBM Plex Sans" w:hAnsi="IBM Plex Sans"/>
                <w:b/>
                <w:spacing w:val="-2"/>
                <w:sz w:val="18"/>
              </w:rPr>
              <w:t>PAIEMENT</w:t>
            </w:r>
          </w:p>
        </w:tc>
      </w:tr>
      <w:tr w:rsidR="008A1A1B" w:rsidRPr="00461B3B" w14:paraId="01EA3C40" w14:textId="77777777">
        <w:trPr>
          <w:trHeight w:val="1896"/>
        </w:trPr>
        <w:tc>
          <w:tcPr>
            <w:tcW w:w="4870" w:type="dxa"/>
            <w:gridSpan w:val="5"/>
          </w:tcPr>
          <w:p w14:paraId="59111140" w14:textId="77777777" w:rsidR="008A1A1B" w:rsidRPr="00461B3B" w:rsidRDefault="00CE17D9">
            <w:pPr>
              <w:pStyle w:val="TableParagraph"/>
              <w:tabs>
                <w:tab w:val="left" w:pos="958"/>
              </w:tabs>
              <w:ind w:left="958" w:right="97" w:hanging="851"/>
              <w:jc w:val="both"/>
              <w:rPr>
                <w:rFonts w:ascii="IBM Plex Sans" w:hAnsi="IBM Plex Sans"/>
                <w:sz w:val="18"/>
              </w:rPr>
            </w:pPr>
            <w:r w:rsidRPr="00461B3B">
              <w:rPr>
                <w:rFonts w:ascii="IBM Plex Sans" w:hAnsi="IBM Plex Sans"/>
                <w:spacing w:val="-4"/>
                <w:sz w:val="18"/>
              </w:rPr>
              <w:t>2.1</w:t>
            </w:r>
            <w:r w:rsidRPr="00461B3B">
              <w:rPr>
                <w:rFonts w:ascii="IBM Plex Sans" w:hAnsi="IBM Plex Sans"/>
                <w:sz w:val="18"/>
              </w:rPr>
              <w:tab/>
              <w:t xml:space="preserve">The Currency of </w:t>
            </w:r>
            <w:proofErr w:type="spellStart"/>
            <w:r w:rsidRPr="00461B3B">
              <w:rPr>
                <w:rFonts w:ascii="IBM Plex Sans" w:hAnsi="IBM Plex Sans"/>
                <w:sz w:val="18"/>
              </w:rPr>
              <w:t>this</w:t>
            </w:r>
            <w:proofErr w:type="spellEnd"/>
            <w:r w:rsidRPr="00461B3B">
              <w:rPr>
                <w:rFonts w:ascii="IBM Plex Sans" w:hAnsi="IBM Plex Sans"/>
                <w:sz w:val="18"/>
              </w:rPr>
              <w:t xml:space="preserve"> Agreement </w:t>
            </w:r>
            <w:proofErr w:type="spellStart"/>
            <w:r w:rsidRPr="00461B3B">
              <w:rPr>
                <w:rFonts w:ascii="IBM Plex Sans" w:hAnsi="IBM Plex Sans"/>
                <w:sz w:val="18"/>
              </w:rPr>
              <w:t>is</w:t>
            </w:r>
            <w:proofErr w:type="spellEnd"/>
            <w:r w:rsidRPr="00461B3B">
              <w:rPr>
                <w:rFonts w:ascii="IBM Plex Sans" w:hAnsi="IBM Plex Sans"/>
                <w:sz w:val="18"/>
              </w:rPr>
              <w:t xml:space="preserve"> EURO (€), </w:t>
            </w:r>
            <w:proofErr w:type="spellStart"/>
            <w:r w:rsidRPr="00461B3B">
              <w:rPr>
                <w:rFonts w:ascii="IBM Plex Sans" w:hAnsi="IBM Plex Sans"/>
                <w:sz w:val="18"/>
              </w:rPr>
              <w:t>unless</w:t>
            </w:r>
            <w:proofErr w:type="spellEnd"/>
            <w:r w:rsidRPr="00461B3B">
              <w:rPr>
                <w:rFonts w:ascii="IBM Plex Sans" w:hAnsi="IBM Plex Sans"/>
                <w:sz w:val="18"/>
              </w:rPr>
              <w:t xml:space="preserve"> </w:t>
            </w:r>
            <w:proofErr w:type="spellStart"/>
            <w:r w:rsidRPr="00461B3B">
              <w:rPr>
                <w:rFonts w:ascii="IBM Plex Sans" w:hAnsi="IBM Plex Sans"/>
                <w:sz w:val="18"/>
              </w:rPr>
              <w:t>stated</w:t>
            </w:r>
            <w:proofErr w:type="spellEnd"/>
            <w:r w:rsidRPr="00461B3B">
              <w:rPr>
                <w:rFonts w:ascii="IBM Plex Sans" w:hAnsi="IBM Plex Sans"/>
                <w:sz w:val="18"/>
              </w:rPr>
              <w:t xml:space="preserve"> </w:t>
            </w:r>
            <w:proofErr w:type="spellStart"/>
            <w:r w:rsidRPr="00461B3B">
              <w:rPr>
                <w:rFonts w:ascii="IBM Plex Sans" w:hAnsi="IBM Plex Sans"/>
                <w:sz w:val="18"/>
              </w:rPr>
              <w:t>otherwise</w:t>
            </w:r>
            <w:proofErr w:type="spellEnd"/>
            <w:r w:rsidRPr="00461B3B">
              <w:rPr>
                <w:rFonts w:ascii="IBM Plex Sans" w:hAnsi="IBM Plex Sans"/>
                <w:sz w:val="18"/>
              </w:rPr>
              <w:t xml:space="preserve"> in the Purchase </w:t>
            </w:r>
            <w:proofErr w:type="spellStart"/>
            <w:r w:rsidRPr="00461B3B">
              <w:rPr>
                <w:rFonts w:ascii="IBM Plex Sans" w:hAnsi="IBM Plex Sans"/>
                <w:sz w:val="18"/>
              </w:rPr>
              <w:t>Order</w:t>
            </w:r>
            <w:proofErr w:type="spellEnd"/>
            <w:r w:rsidRPr="00461B3B">
              <w:rPr>
                <w:rFonts w:ascii="IBM Plex Sans" w:hAnsi="IBM Plex Sans"/>
                <w:sz w:val="18"/>
              </w:rPr>
              <w:t xml:space="preserve"> or Standard Purchase </w:t>
            </w:r>
            <w:proofErr w:type="spellStart"/>
            <w:r w:rsidRPr="00461B3B">
              <w:rPr>
                <w:rFonts w:ascii="IBM Plex Sans" w:hAnsi="IBM Plex Sans"/>
                <w:sz w:val="18"/>
              </w:rPr>
              <w:t>Contract</w:t>
            </w:r>
            <w:proofErr w:type="spellEnd"/>
            <w:r w:rsidRPr="00461B3B">
              <w:rPr>
                <w:rFonts w:ascii="IBM Plex Sans" w:hAnsi="IBM Plex Sans"/>
                <w:sz w:val="18"/>
              </w:rPr>
              <w:t xml:space="preserve">. All </w:t>
            </w:r>
            <w:proofErr w:type="spellStart"/>
            <w:r w:rsidRPr="00461B3B">
              <w:rPr>
                <w:rFonts w:ascii="IBM Plex Sans" w:hAnsi="IBM Plex Sans"/>
                <w:sz w:val="18"/>
              </w:rPr>
              <w:t>references</w:t>
            </w:r>
            <w:proofErr w:type="spellEnd"/>
            <w:r w:rsidRPr="00461B3B">
              <w:rPr>
                <w:rFonts w:ascii="IBM Plex Sans" w:hAnsi="IBM Plex Sans"/>
                <w:sz w:val="18"/>
              </w:rPr>
              <w:t xml:space="preserve"> in </w:t>
            </w:r>
            <w:proofErr w:type="spellStart"/>
            <w:r w:rsidRPr="00461B3B">
              <w:rPr>
                <w:rFonts w:ascii="IBM Plex Sans" w:hAnsi="IBM Plex Sans"/>
                <w:sz w:val="18"/>
              </w:rPr>
              <w:t>this</w:t>
            </w:r>
            <w:proofErr w:type="spellEnd"/>
            <w:r w:rsidRPr="00461B3B">
              <w:rPr>
                <w:rFonts w:ascii="IBM Plex Sans" w:hAnsi="IBM Plex Sans"/>
                <w:sz w:val="18"/>
              </w:rPr>
              <w:t xml:space="preserve"> Agreement to </w:t>
            </w:r>
            <w:proofErr w:type="spellStart"/>
            <w:r w:rsidRPr="00461B3B">
              <w:rPr>
                <w:rFonts w:ascii="IBM Plex Sans" w:hAnsi="IBM Plex Sans"/>
                <w:sz w:val="18"/>
              </w:rPr>
              <w:t>amounts</w:t>
            </w:r>
            <w:proofErr w:type="spellEnd"/>
            <w:r w:rsidRPr="00461B3B">
              <w:rPr>
                <w:rFonts w:ascii="IBM Plex Sans" w:hAnsi="IBM Plex Sans"/>
                <w:sz w:val="18"/>
              </w:rPr>
              <w:t xml:space="preserve"> in </w:t>
            </w:r>
            <w:proofErr w:type="spellStart"/>
            <w:r w:rsidRPr="00461B3B">
              <w:rPr>
                <w:rFonts w:ascii="IBM Plex Sans" w:hAnsi="IBM Plex Sans"/>
                <w:sz w:val="18"/>
              </w:rPr>
              <w:t>other</w:t>
            </w:r>
            <w:proofErr w:type="spellEnd"/>
            <w:r w:rsidRPr="00461B3B">
              <w:rPr>
                <w:rFonts w:ascii="IBM Plex Sans" w:hAnsi="IBM Plex Sans"/>
                <w:sz w:val="18"/>
              </w:rPr>
              <w:t xml:space="preserve"> </w:t>
            </w:r>
            <w:proofErr w:type="spellStart"/>
            <w:r w:rsidRPr="00461B3B">
              <w:rPr>
                <w:rFonts w:ascii="IBM Plex Sans" w:hAnsi="IBM Plex Sans"/>
                <w:sz w:val="18"/>
              </w:rPr>
              <w:t>currencies</w:t>
            </w:r>
            <w:proofErr w:type="spellEnd"/>
            <w:r w:rsidRPr="00461B3B">
              <w:rPr>
                <w:rFonts w:ascii="IBM Plex Sans" w:hAnsi="IBM Plex Sans"/>
                <w:sz w:val="18"/>
              </w:rPr>
              <w:t xml:space="preserve"> </w:t>
            </w:r>
            <w:proofErr w:type="spellStart"/>
            <w:r w:rsidRPr="00461B3B">
              <w:rPr>
                <w:rFonts w:ascii="IBM Plex Sans" w:hAnsi="IBM Plex Sans"/>
                <w:sz w:val="18"/>
              </w:rPr>
              <w:t>will</w:t>
            </w:r>
            <w:proofErr w:type="spellEnd"/>
            <w:r w:rsidRPr="00461B3B">
              <w:rPr>
                <w:rFonts w:ascii="IBM Plex Sans" w:hAnsi="IBM Plex Sans"/>
                <w:sz w:val="18"/>
              </w:rPr>
              <w:t xml:space="preserve"> </w:t>
            </w:r>
            <w:proofErr w:type="spellStart"/>
            <w:r w:rsidRPr="00461B3B">
              <w:rPr>
                <w:rFonts w:ascii="IBM Plex Sans" w:hAnsi="IBM Plex Sans"/>
                <w:sz w:val="18"/>
              </w:rPr>
              <w:t>be</w:t>
            </w:r>
            <w:proofErr w:type="spellEnd"/>
            <w:r w:rsidRPr="00461B3B">
              <w:rPr>
                <w:rFonts w:ascii="IBM Plex Sans" w:hAnsi="IBM Plex Sans"/>
                <w:sz w:val="18"/>
              </w:rPr>
              <w:t xml:space="preserve"> </w:t>
            </w:r>
            <w:proofErr w:type="spellStart"/>
            <w:r w:rsidRPr="00461B3B">
              <w:rPr>
                <w:rFonts w:ascii="IBM Plex Sans" w:hAnsi="IBM Plex Sans"/>
                <w:sz w:val="18"/>
              </w:rPr>
              <w:t>deemed</w:t>
            </w:r>
            <w:proofErr w:type="spellEnd"/>
            <w:r w:rsidRPr="00461B3B">
              <w:rPr>
                <w:rFonts w:ascii="IBM Plex Sans" w:hAnsi="IBM Plex Sans"/>
                <w:sz w:val="18"/>
              </w:rPr>
              <w:t xml:space="preserve"> </w:t>
            </w:r>
            <w:proofErr w:type="spellStart"/>
            <w:r w:rsidRPr="00461B3B">
              <w:rPr>
                <w:rFonts w:ascii="IBM Plex Sans" w:hAnsi="IBM Plex Sans"/>
                <w:sz w:val="18"/>
              </w:rPr>
              <w:t>converted</w:t>
            </w:r>
            <w:proofErr w:type="spellEnd"/>
            <w:r w:rsidRPr="00461B3B">
              <w:rPr>
                <w:rFonts w:ascii="IBM Plex Sans" w:hAnsi="IBM Plex Sans"/>
                <w:sz w:val="18"/>
              </w:rPr>
              <w:t xml:space="preserve"> to </w:t>
            </w:r>
            <w:proofErr w:type="spellStart"/>
            <w:r w:rsidRPr="00461B3B">
              <w:rPr>
                <w:rFonts w:ascii="IBM Plex Sans" w:hAnsi="IBM Plex Sans"/>
                <w:sz w:val="18"/>
              </w:rPr>
              <w:t>that</w:t>
            </w:r>
            <w:proofErr w:type="spellEnd"/>
            <w:r w:rsidRPr="00461B3B">
              <w:rPr>
                <w:rFonts w:ascii="IBM Plex Sans" w:hAnsi="IBM Plex Sans"/>
                <w:sz w:val="18"/>
              </w:rPr>
              <w:t xml:space="preserve"> </w:t>
            </w:r>
            <w:proofErr w:type="spellStart"/>
            <w:r w:rsidRPr="00461B3B">
              <w:rPr>
                <w:rFonts w:ascii="IBM Plex Sans" w:hAnsi="IBM Plex Sans"/>
                <w:sz w:val="18"/>
              </w:rPr>
              <w:t>currency</w:t>
            </w:r>
            <w:proofErr w:type="spellEnd"/>
            <w:r w:rsidRPr="00461B3B">
              <w:rPr>
                <w:rFonts w:ascii="IBM Plex Sans" w:hAnsi="IBM Plex Sans"/>
                <w:sz w:val="18"/>
              </w:rPr>
              <w:t xml:space="preserve"> </w:t>
            </w:r>
            <w:proofErr w:type="spellStart"/>
            <w:r w:rsidRPr="00461B3B">
              <w:rPr>
                <w:rFonts w:ascii="IBM Plex Sans" w:hAnsi="IBM Plex Sans"/>
                <w:sz w:val="18"/>
              </w:rPr>
              <w:t>utilising</w:t>
            </w:r>
            <w:proofErr w:type="spellEnd"/>
            <w:r w:rsidRPr="00461B3B">
              <w:rPr>
                <w:rFonts w:ascii="IBM Plex Sans" w:hAnsi="IBM Plex Sans"/>
                <w:sz w:val="18"/>
              </w:rPr>
              <w:t xml:space="preserve"> the exchange rates </w:t>
            </w:r>
            <w:proofErr w:type="spellStart"/>
            <w:r w:rsidRPr="00461B3B">
              <w:rPr>
                <w:rFonts w:ascii="IBM Plex Sans" w:hAnsi="IBM Plex Sans"/>
                <w:sz w:val="18"/>
              </w:rPr>
              <w:t>published</w:t>
            </w:r>
            <w:proofErr w:type="spellEnd"/>
            <w:r w:rsidRPr="00461B3B">
              <w:rPr>
                <w:rFonts w:ascii="IBM Plex Sans" w:hAnsi="IBM Plex Sans"/>
                <w:sz w:val="18"/>
              </w:rPr>
              <w:t xml:space="preserve"> by</w:t>
            </w:r>
            <w:r w:rsidRPr="00461B3B">
              <w:rPr>
                <w:rFonts w:ascii="IBM Plex Sans" w:hAnsi="IBM Plex Sans"/>
                <w:spacing w:val="-3"/>
                <w:sz w:val="18"/>
              </w:rPr>
              <w:t xml:space="preserve"> </w:t>
            </w:r>
            <w:r w:rsidRPr="00461B3B">
              <w:rPr>
                <w:rFonts w:ascii="IBM Plex Sans" w:hAnsi="IBM Plex Sans"/>
                <w:sz w:val="18"/>
              </w:rPr>
              <w:t>Barclays</w:t>
            </w:r>
            <w:r w:rsidRPr="00461B3B">
              <w:rPr>
                <w:rFonts w:ascii="IBM Plex Sans" w:hAnsi="IBM Plex Sans"/>
                <w:spacing w:val="-3"/>
                <w:sz w:val="18"/>
              </w:rPr>
              <w:t xml:space="preserve"> </w:t>
            </w:r>
            <w:r w:rsidRPr="00461B3B">
              <w:rPr>
                <w:rFonts w:ascii="IBM Plex Sans" w:hAnsi="IBM Plex Sans"/>
                <w:sz w:val="18"/>
              </w:rPr>
              <w:t>Bank</w:t>
            </w:r>
            <w:r w:rsidRPr="00461B3B">
              <w:rPr>
                <w:rFonts w:ascii="IBM Plex Sans" w:hAnsi="IBM Plex Sans"/>
                <w:spacing w:val="-3"/>
                <w:sz w:val="18"/>
              </w:rPr>
              <w:t xml:space="preserve"> </w:t>
            </w:r>
            <w:proofErr w:type="spellStart"/>
            <w:r w:rsidRPr="00461B3B">
              <w:rPr>
                <w:rFonts w:ascii="IBM Plex Sans" w:hAnsi="IBM Plex Sans"/>
                <w:sz w:val="18"/>
              </w:rPr>
              <w:t>plc</w:t>
            </w:r>
            <w:proofErr w:type="spellEnd"/>
            <w:r w:rsidRPr="00461B3B">
              <w:rPr>
                <w:rFonts w:ascii="IBM Plex Sans" w:hAnsi="IBM Plex Sans"/>
                <w:spacing w:val="-3"/>
                <w:sz w:val="18"/>
              </w:rPr>
              <w:t xml:space="preserve"> </w:t>
            </w:r>
            <w:r w:rsidRPr="00461B3B">
              <w:rPr>
                <w:rFonts w:ascii="IBM Plex Sans" w:hAnsi="IBM Plex Sans"/>
                <w:sz w:val="18"/>
              </w:rPr>
              <w:t>(UK)</w:t>
            </w:r>
            <w:r w:rsidRPr="00461B3B">
              <w:rPr>
                <w:rFonts w:ascii="IBM Plex Sans" w:hAnsi="IBM Plex Sans"/>
                <w:spacing w:val="-3"/>
                <w:sz w:val="18"/>
              </w:rPr>
              <w:t xml:space="preserve"> </w:t>
            </w:r>
            <w:r w:rsidRPr="00461B3B">
              <w:rPr>
                <w:rFonts w:ascii="IBM Plex Sans" w:hAnsi="IBM Plex Sans"/>
                <w:sz w:val="18"/>
              </w:rPr>
              <w:t>on</w:t>
            </w:r>
            <w:r w:rsidRPr="00461B3B">
              <w:rPr>
                <w:rFonts w:ascii="IBM Plex Sans" w:hAnsi="IBM Plex Sans"/>
                <w:spacing w:val="-2"/>
                <w:sz w:val="18"/>
              </w:rPr>
              <w:t xml:space="preserve"> </w:t>
            </w:r>
            <w:r w:rsidRPr="00461B3B">
              <w:rPr>
                <w:rFonts w:ascii="IBM Plex Sans" w:hAnsi="IBM Plex Sans"/>
                <w:sz w:val="18"/>
              </w:rPr>
              <w:t>the</w:t>
            </w:r>
            <w:r w:rsidRPr="00461B3B">
              <w:rPr>
                <w:rFonts w:ascii="IBM Plex Sans" w:hAnsi="IBM Plex Sans"/>
                <w:spacing w:val="-3"/>
                <w:sz w:val="18"/>
              </w:rPr>
              <w:t xml:space="preserve"> </w:t>
            </w:r>
            <w:r w:rsidRPr="00461B3B">
              <w:rPr>
                <w:rFonts w:ascii="IBM Plex Sans" w:hAnsi="IBM Plex Sans"/>
                <w:sz w:val="18"/>
              </w:rPr>
              <w:t>relevant</w:t>
            </w:r>
            <w:r w:rsidRPr="00461B3B">
              <w:rPr>
                <w:rFonts w:ascii="IBM Plex Sans" w:hAnsi="IBM Plex Sans"/>
                <w:spacing w:val="-3"/>
                <w:sz w:val="18"/>
              </w:rPr>
              <w:t xml:space="preserve"> </w:t>
            </w:r>
            <w:r w:rsidRPr="00461B3B">
              <w:rPr>
                <w:rFonts w:ascii="IBM Plex Sans" w:hAnsi="IBM Plex Sans"/>
                <w:sz w:val="18"/>
              </w:rPr>
              <w:t>date.</w:t>
            </w:r>
          </w:p>
        </w:tc>
        <w:tc>
          <w:tcPr>
            <w:tcW w:w="4871" w:type="dxa"/>
          </w:tcPr>
          <w:p w14:paraId="7ECFB89C" w14:textId="77777777" w:rsidR="008A1A1B" w:rsidRPr="00461B3B" w:rsidRDefault="00CE17D9">
            <w:pPr>
              <w:pStyle w:val="TableParagraph"/>
              <w:tabs>
                <w:tab w:val="left" w:pos="957"/>
              </w:tabs>
              <w:ind w:left="958" w:right="98" w:hanging="851"/>
              <w:jc w:val="both"/>
              <w:rPr>
                <w:rFonts w:ascii="IBM Plex Sans" w:hAnsi="IBM Plex Sans"/>
                <w:sz w:val="18"/>
              </w:rPr>
            </w:pPr>
            <w:r w:rsidRPr="00461B3B">
              <w:rPr>
                <w:rFonts w:ascii="IBM Plex Sans" w:hAnsi="IBM Plex Sans"/>
                <w:spacing w:val="-4"/>
                <w:sz w:val="18"/>
              </w:rPr>
              <w:t>2.1</w:t>
            </w:r>
            <w:r w:rsidRPr="00461B3B">
              <w:rPr>
                <w:rFonts w:ascii="IBM Plex Sans" w:hAnsi="IBM Plex Sans"/>
                <w:sz w:val="18"/>
              </w:rPr>
              <w:tab/>
              <w:t>La devise de cet Accord est l'EURO (€), sauf indication contraire sur le Bon de commande</w:t>
            </w:r>
            <w:r w:rsidRPr="00461B3B">
              <w:rPr>
                <w:rFonts w:ascii="IBM Plex Sans" w:hAnsi="IBM Plex Sans"/>
                <w:spacing w:val="40"/>
                <w:sz w:val="18"/>
              </w:rPr>
              <w:t xml:space="preserve"> </w:t>
            </w:r>
            <w:r w:rsidRPr="00461B3B">
              <w:rPr>
                <w:rFonts w:ascii="IBM Plex Sans" w:hAnsi="IBM Plex Sans"/>
                <w:sz w:val="18"/>
              </w:rPr>
              <w:t>ou</w:t>
            </w:r>
            <w:r w:rsidRPr="00461B3B">
              <w:rPr>
                <w:rFonts w:ascii="IBM Plex Sans" w:hAnsi="IBM Plex Sans"/>
                <w:spacing w:val="-3"/>
                <w:sz w:val="18"/>
              </w:rPr>
              <w:t xml:space="preserve"> </w:t>
            </w:r>
            <w:r w:rsidRPr="00461B3B">
              <w:rPr>
                <w:rFonts w:ascii="IBM Plex Sans" w:hAnsi="IBM Plex Sans"/>
                <w:sz w:val="18"/>
              </w:rPr>
              <w:t>le</w:t>
            </w:r>
            <w:r w:rsidRPr="00461B3B">
              <w:rPr>
                <w:rFonts w:ascii="IBM Plex Sans" w:hAnsi="IBM Plex Sans"/>
                <w:spacing w:val="-3"/>
                <w:sz w:val="18"/>
              </w:rPr>
              <w:t xml:space="preserve"> </w:t>
            </w:r>
            <w:r w:rsidRPr="00461B3B">
              <w:rPr>
                <w:rFonts w:ascii="IBM Plex Sans" w:hAnsi="IBM Plex Sans"/>
                <w:sz w:val="18"/>
              </w:rPr>
              <w:t>Contrat</w:t>
            </w:r>
            <w:r w:rsidRPr="00461B3B">
              <w:rPr>
                <w:rFonts w:ascii="IBM Plex Sans" w:hAnsi="IBM Plex Sans"/>
                <w:spacing w:val="-2"/>
                <w:sz w:val="18"/>
              </w:rPr>
              <w:t xml:space="preserve"> </w:t>
            </w:r>
            <w:r w:rsidRPr="00461B3B">
              <w:rPr>
                <w:rFonts w:ascii="IBM Plex Sans" w:hAnsi="IBM Plex Sans"/>
                <w:sz w:val="18"/>
              </w:rPr>
              <w:t>d'achat</w:t>
            </w:r>
            <w:r w:rsidRPr="00461B3B">
              <w:rPr>
                <w:rFonts w:ascii="IBM Plex Sans" w:hAnsi="IBM Plex Sans"/>
                <w:spacing w:val="-2"/>
                <w:sz w:val="18"/>
              </w:rPr>
              <w:t xml:space="preserve"> </w:t>
            </w:r>
            <w:r w:rsidRPr="00461B3B">
              <w:rPr>
                <w:rFonts w:ascii="IBM Plex Sans" w:hAnsi="IBM Plex Sans"/>
                <w:sz w:val="18"/>
              </w:rPr>
              <w:t>standard.</w:t>
            </w:r>
            <w:r w:rsidRPr="00461B3B">
              <w:rPr>
                <w:rFonts w:ascii="IBM Plex Sans" w:hAnsi="IBM Plex Sans"/>
                <w:spacing w:val="-3"/>
                <w:sz w:val="18"/>
              </w:rPr>
              <w:t xml:space="preserve"> </w:t>
            </w:r>
            <w:r w:rsidRPr="00461B3B">
              <w:rPr>
                <w:rFonts w:ascii="IBM Plex Sans" w:hAnsi="IBM Plex Sans"/>
                <w:sz w:val="18"/>
              </w:rPr>
              <w:t>Toute</w:t>
            </w:r>
            <w:r w:rsidRPr="00461B3B">
              <w:rPr>
                <w:rFonts w:ascii="IBM Plex Sans" w:hAnsi="IBM Plex Sans"/>
                <w:spacing w:val="-3"/>
                <w:sz w:val="18"/>
              </w:rPr>
              <w:t xml:space="preserve"> </w:t>
            </w:r>
            <w:r w:rsidRPr="00461B3B">
              <w:rPr>
                <w:rFonts w:ascii="IBM Plex Sans" w:hAnsi="IBM Plex Sans"/>
                <w:sz w:val="18"/>
              </w:rPr>
              <w:t>référence dans le présent Accord à des montants dans d'autres devises sera réputée avoir été convertie dans cette devise en</w:t>
            </w:r>
            <w:r w:rsidRPr="00461B3B">
              <w:rPr>
                <w:rFonts w:ascii="IBM Plex Sans" w:hAnsi="IBM Plex Sans"/>
                <w:spacing w:val="-1"/>
                <w:sz w:val="18"/>
              </w:rPr>
              <w:t xml:space="preserve"> </w:t>
            </w:r>
            <w:r w:rsidRPr="00461B3B">
              <w:rPr>
                <w:rFonts w:ascii="IBM Plex Sans" w:hAnsi="IBM Plex Sans"/>
                <w:sz w:val="18"/>
              </w:rPr>
              <w:t xml:space="preserve">utilisant les taux de change publiés par la Barclays Bank </w:t>
            </w:r>
            <w:proofErr w:type="spellStart"/>
            <w:r w:rsidRPr="00461B3B">
              <w:rPr>
                <w:rFonts w:ascii="IBM Plex Sans" w:hAnsi="IBM Plex Sans"/>
                <w:sz w:val="18"/>
              </w:rPr>
              <w:t>plc</w:t>
            </w:r>
            <w:proofErr w:type="spellEnd"/>
            <w:r w:rsidRPr="00461B3B">
              <w:rPr>
                <w:rFonts w:ascii="IBM Plex Sans" w:hAnsi="IBM Plex Sans"/>
                <w:sz w:val="18"/>
              </w:rPr>
              <w:t xml:space="preserve"> (UK) à la date pertinente.</w:t>
            </w:r>
          </w:p>
        </w:tc>
      </w:tr>
      <w:tr w:rsidR="008A1A1B" w:rsidRPr="00461B3B" w14:paraId="5139881A" w14:textId="77777777">
        <w:trPr>
          <w:trHeight w:val="1275"/>
        </w:trPr>
        <w:tc>
          <w:tcPr>
            <w:tcW w:w="4870" w:type="dxa"/>
            <w:gridSpan w:val="5"/>
          </w:tcPr>
          <w:p w14:paraId="1216153B" w14:textId="247B6B9E" w:rsidR="008A1A1B" w:rsidRPr="00461B3B" w:rsidRDefault="00CE17D9">
            <w:pPr>
              <w:pStyle w:val="TableParagraph"/>
              <w:tabs>
                <w:tab w:val="left" w:pos="958"/>
              </w:tabs>
              <w:ind w:left="958" w:right="94" w:hanging="851"/>
              <w:jc w:val="both"/>
              <w:rPr>
                <w:rFonts w:ascii="IBM Plex Sans" w:hAnsi="IBM Plex Sans"/>
                <w:sz w:val="18"/>
              </w:rPr>
            </w:pPr>
            <w:r w:rsidRPr="00461B3B">
              <w:rPr>
                <w:rFonts w:ascii="IBM Plex Sans" w:hAnsi="IBM Plex Sans"/>
                <w:spacing w:val="-4"/>
                <w:sz w:val="18"/>
              </w:rPr>
              <w:t>2.2</w:t>
            </w:r>
            <w:r w:rsidRPr="00461B3B">
              <w:rPr>
                <w:rFonts w:ascii="IBM Plex Sans" w:hAnsi="IBM Plex Sans"/>
                <w:sz w:val="18"/>
              </w:rPr>
              <w:tab/>
              <w:t xml:space="preserve">In the </w:t>
            </w:r>
            <w:proofErr w:type="spellStart"/>
            <w:r w:rsidRPr="00461B3B">
              <w:rPr>
                <w:rFonts w:ascii="IBM Plex Sans" w:hAnsi="IBM Plex Sans"/>
                <w:sz w:val="18"/>
              </w:rPr>
              <w:t>event</w:t>
            </w:r>
            <w:proofErr w:type="spellEnd"/>
            <w:r w:rsidRPr="00461B3B">
              <w:rPr>
                <w:rFonts w:ascii="IBM Plex Sans" w:hAnsi="IBM Plex Sans"/>
                <w:sz w:val="18"/>
              </w:rPr>
              <w:t xml:space="preserve"> </w:t>
            </w:r>
            <w:proofErr w:type="spellStart"/>
            <w:r w:rsidRPr="00461B3B">
              <w:rPr>
                <w:rFonts w:ascii="IBM Plex Sans" w:hAnsi="IBM Plex Sans"/>
                <w:sz w:val="18"/>
              </w:rPr>
              <w:t>that</w:t>
            </w:r>
            <w:proofErr w:type="spellEnd"/>
            <w:r w:rsidRPr="00461B3B">
              <w:rPr>
                <w:rFonts w:ascii="IBM Plex Sans" w:hAnsi="IBM Plex Sans"/>
                <w:sz w:val="18"/>
              </w:rPr>
              <w:t xml:space="preserve"> </w:t>
            </w:r>
            <w:proofErr w:type="spellStart"/>
            <w:r w:rsidRPr="00461B3B">
              <w:rPr>
                <w:rFonts w:ascii="IBM Plex Sans" w:hAnsi="IBM Plex Sans"/>
                <w:sz w:val="18"/>
              </w:rPr>
              <w:t>payments</w:t>
            </w:r>
            <w:proofErr w:type="spellEnd"/>
            <w:r w:rsidRPr="00461B3B">
              <w:rPr>
                <w:rFonts w:ascii="IBM Plex Sans" w:hAnsi="IBM Plex Sans"/>
                <w:sz w:val="18"/>
              </w:rPr>
              <w:t xml:space="preserve"> by </w:t>
            </w:r>
            <w:proofErr w:type="gramStart"/>
            <w:r w:rsidR="00461B3B" w:rsidRPr="00461B3B">
              <w:rPr>
                <w:rFonts w:ascii="IBM Plex Sans" w:hAnsi="IBM Plex Sans"/>
                <w:sz w:val="18"/>
              </w:rPr>
              <w:t>Macro</w:t>
            </w:r>
            <w:r w:rsidRPr="00461B3B">
              <w:rPr>
                <w:rFonts w:ascii="IBM Plex Sans" w:hAnsi="IBM Plex Sans"/>
                <w:sz w:val="18"/>
              </w:rPr>
              <w:t xml:space="preserve"> to</w:t>
            </w:r>
            <w:proofErr w:type="gramEnd"/>
            <w:r w:rsidRPr="00461B3B">
              <w:rPr>
                <w:rFonts w:ascii="IBM Plex Sans" w:hAnsi="IBM Plex Sans"/>
                <w:sz w:val="18"/>
              </w:rPr>
              <w:t xml:space="preserve"> </w:t>
            </w:r>
            <w:proofErr w:type="spellStart"/>
            <w:r w:rsidRPr="00461B3B">
              <w:rPr>
                <w:rFonts w:ascii="IBM Plex Sans" w:hAnsi="IBM Plex Sans"/>
                <w:sz w:val="18"/>
              </w:rPr>
              <w:t>Vendor</w:t>
            </w:r>
            <w:proofErr w:type="spellEnd"/>
            <w:r w:rsidRPr="00461B3B">
              <w:rPr>
                <w:rFonts w:ascii="IBM Plex Sans" w:hAnsi="IBM Plex Sans"/>
                <w:sz w:val="18"/>
              </w:rPr>
              <w:t xml:space="preserve"> are </w:t>
            </w:r>
            <w:proofErr w:type="spellStart"/>
            <w:r w:rsidRPr="00461B3B">
              <w:rPr>
                <w:rFonts w:ascii="IBM Plex Sans" w:hAnsi="IBM Plex Sans"/>
                <w:sz w:val="18"/>
              </w:rPr>
              <w:t>late</w:t>
            </w:r>
            <w:proofErr w:type="spellEnd"/>
            <w:r w:rsidRPr="00461B3B">
              <w:rPr>
                <w:rFonts w:ascii="IBM Plex Sans" w:hAnsi="IBM Plex Sans"/>
                <w:sz w:val="18"/>
              </w:rPr>
              <w:t xml:space="preserve">, the </w:t>
            </w:r>
            <w:proofErr w:type="spellStart"/>
            <w:r w:rsidRPr="00461B3B">
              <w:rPr>
                <w:rFonts w:ascii="IBM Plex Sans" w:hAnsi="IBM Plex Sans"/>
                <w:sz w:val="18"/>
              </w:rPr>
              <w:t>interest</w:t>
            </w:r>
            <w:proofErr w:type="spellEnd"/>
            <w:r w:rsidRPr="00461B3B">
              <w:rPr>
                <w:rFonts w:ascii="IBM Plex Sans" w:hAnsi="IBM Plex Sans"/>
                <w:sz w:val="18"/>
              </w:rPr>
              <w:t xml:space="preserve"> rate on </w:t>
            </w:r>
            <w:proofErr w:type="spellStart"/>
            <w:r w:rsidRPr="00461B3B">
              <w:rPr>
                <w:rFonts w:ascii="IBM Plex Sans" w:hAnsi="IBM Plex Sans"/>
                <w:sz w:val="18"/>
              </w:rPr>
              <w:t>such</w:t>
            </w:r>
            <w:proofErr w:type="spellEnd"/>
            <w:r w:rsidRPr="00461B3B">
              <w:rPr>
                <w:rFonts w:ascii="IBM Plex Sans" w:hAnsi="IBM Plex Sans"/>
                <w:sz w:val="18"/>
              </w:rPr>
              <w:t xml:space="preserve"> </w:t>
            </w:r>
            <w:proofErr w:type="spellStart"/>
            <w:r w:rsidRPr="00461B3B">
              <w:rPr>
                <w:rFonts w:ascii="IBM Plex Sans" w:hAnsi="IBM Plex Sans"/>
                <w:sz w:val="18"/>
              </w:rPr>
              <w:t>late</w:t>
            </w:r>
            <w:proofErr w:type="spellEnd"/>
            <w:r w:rsidRPr="00461B3B">
              <w:rPr>
                <w:rFonts w:ascii="IBM Plex Sans" w:hAnsi="IBM Plex Sans"/>
                <w:sz w:val="18"/>
              </w:rPr>
              <w:t xml:space="preserve"> </w:t>
            </w:r>
            <w:proofErr w:type="spellStart"/>
            <w:r w:rsidRPr="00461B3B">
              <w:rPr>
                <w:rFonts w:ascii="IBM Plex Sans" w:hAnsi="IBM Plex Sans"/>
                <w:sz w:val="18"/>
              </w:rPr>
              <w:t>payment</w:t>
            </w:r>
            <w:proofErr w:type="spellEnd"/>
            <w:r w:rsidRPr="00461B3B">
              <w:rPr>
                <w:rFonts w:ascii="IBM Plex Sans" w:hAnsi="IBM Plex Sans"/>
                <w:spacing w:val="-6"/>
                <w:sz w:val="18"/>
              </w:rPr>
              <w:t xml:space="preserve"> </w:t>
            </w:r>
            <w:proofErr w:type="spellStart"/>
            <w:r w:rsidRPr="00461B3B">
              <w:rPr>
                <w:rFonts w:ascii="IBM Plex Sans" w:hAnsi="IBM Plex Sans"/>
                <w:sz w:val="18"/>
              </w:rPr>
              <w:t>shall</w:t>
            </w:r>
            <w:proofErr w:type="spellEnd"/>
            <w:r w:rsidRPr="00461B3B">
              <w:rPr>
                <w:rFonts w:ascii="IBM Plex Sans" w:hAnsi="IBM Plex Sans"/>
                <w:spacing w:val="-6"/>
                <w:sz w:val="18"/>
              </w:rPr>
              <w:t xml:space="preserve"> </w:t>
            </w:r>
            <w:proofErr w:type="spellStart"/>
            <w:r w:rsidRPr="00461B3B">
              <w:rPr>
                <w:rFonts w:ascii="IBM Plex Sans" w:hAnsi="IBM Plex Sans"/>
                <w:sz w:val="18"/>
              </w:rPr>
              <w:t>be</w:t>
            </w:r>
            <w:proofErr w:type="spellEnd"/>
            <w:r w:rsidRPr="00461B3B">
              <w:rPr>
                <w:rFonts w:ascii="IBM Plex Sans" w:hAnsi="IBM Plex Sans"/>
                <w:spacing w:val="-6"/>
                <w:sz w:val="18"/>
              </w:rPr>
              <w:t xml:space="preserve"> </w:t>
            </w:r>
            <w:r w:rsidRPr="00461B3B">
              <w:rPr>
                <w:rFonts w:ascii="IBM Plex Sans" w:hAnsi="IBM Plex Sans"/>
                <w:sz w:val="18"/>
              </w:rPr>
              <w:t>the</w:t>
            </w:r>
            <w:r w:rsidRPr="00461B3B">
              <w:rPr>
                <w:rFonts w:ascii="IBM Plex Sans" w:hAnsi="IBM Plex Sans"/>
                <w:spacing w:val="-6"/>
                <w:sz w:val="18"/>
              </w:rPr>
              <w:t xml:space="preserve"> </w:t>
            </w:r>
            <w:r w:rsidRPr="00461B3B">
              <w:rPr>
                <w:rFonts w:ascii="IBM Plex Sans" w:hAnsi="IBM Plex Sans"/>
                <w:sz w:val="18"/>
              </w:rPr>
              <w:t>minimum</w:t>
            </w:r>
            <w:r w:rsidRPr="00461B3B">
              <w:rPr>
                <w:rFonts w:ascii="IBM Plex Sans" w:hAnsi="IBM Plex Sans"/>
                <w:spacing w:val="-6"/>
                <w:sz w:val="18"/>
              </w:rPr>
              <w:t xml:space="preserve"> </w:t>
            </w:r>
            <w:proofErr w:type="spellStart"/>
            <w:r w:rsidRPr="00461B3B">
              <w:rPr>
                <w:rFonts w:ascii="IBM Plex Sans" w:hAnsi="IBM Plex Sans"/>
                <w:sz w:val="18"/>
              </w:rPr>
              <w:t>amount</w:t>
            </w:r>
            <w:proofErr w:type="spellEnd"/>
            <w:r w:rsidRPr="00461B3B">
              <w:rPr>
                <w:rFonts w:ascii="IBM Plex Sans" w:hAnsi="IBM Plex Sans"/>
                <w:spacing w:val="-6"/>
                <w:sz w:val="18"/>
              </w:rPr>
              <w:t xml:space="preserve"> </w:t>
            </w:r>
            <w:proofErr w:type="spellStart"/>
            <w:r w:rsidRPr="00461B3B">
              <w:rPr>
                <w:rFonts w:ascii="IBM Plex Sans" w:hAnsi="IBM Plex Sans"/>
                <w:sz w:val="18"/>
              </w:rPr>
              <w:t>required</w:t>
            </w:r>
            <w:proofErr w:type="spellEnd"/>
            <w:r w:rsidRPr="00461B3B">
              <w:rPr>
                <w:rFonts w:ascii="IBM Plex Sans" w:hAnsi="IBM Plex Sans"/>
                <w:sz w:val="18"/>
              </w:rPr>
              <w:t xml:space="preserve"> by Law, or </w:t>
            </w:r>
            <w:proofErr w:type="spellStart"/>
            <w:r w:rsidRPr="00461B3B">
              <w:rPr>
                <w:rFonts w:ascii="IBM Plex Sans" w:hAnsi="IBM Plex Sans"/>
                <w:sz w:val="18"/>
              </w:rPr>
              <w:t>where</w:t>
            </w:r>
            <w:proofErr w:type="spellEnd"/>
            <w:r w:rsidRPr="00461B3B">
              <w:rPr>
                <w:rFonts w:ascii="IBM Plex Sans" w:hAnsi="IBM Plex Sans"/>
                <w:sz w:val="18"/>
              </w:rPr>
              <w:t xml:space="preserve"> Law </w:t>
            </w:r>
            <w:proofErr w:type="spellStart"/>
            <w:r w:rsidRPr="00461B3B">
              <w:rPr>
                <w:rFonts w:ascii="IBM Plex Sans" w:hAnsi="IBM Plex Sans"/>
                <w:sz w:val="18"/>
              </w:rPr>
              <w:t>does</w:t>
            </w:r>
            <w:proofErr w:type="spellEnd"/>
            <w:r w:rsidRPr="00461B3B">
              <w:rPr>
                <w:rFonts w:ascii="IBM Plex Sans" w:hAnsi="IBM Plex Sans"/>
                <w:sz w:val="18"/>
              </w:rPr>
              <w:t xml:space="preserve"> not </w:t>
            </w:r>
            <w:proofErr w:type="spellStart"/>
            <w:r w:rsidRPr="00461B3B">
              <w:rPr>
                <w:rFonts w:ascii="IBM Plex Sans" w:hAnsi="IBM Plex Sans"/>
                <w:sz w:val="18"/>
              </w:rPr>
              <w:t>imply</w:t>
            </w:r>
            <w:proofErr w:type="spellEnd"/>
            <w:r w:rsidRPr="00461B3B">
              <w:rPr>
                <w:rFonts w:ascii="IBM Plex Sans" w:hAnsi="IBM Plex Sans"/>
                <w:sz w:val="18"/>
              </w:rPr>
              <w:t xml:space="preserve"> </w:t>
            </w:r>
            <w:proofErr w:type="spellStart"/>
            <w:r w:rsidRPr="00461B3B">
              <w:rPr>
                <w:rFonts w:ascii="IBM Plex Sans" w:hAnsi="IBM Plex Sans"/>
                <w:sz w:val="18"/>
              </w:rPr>
              <w:t>any</w:t>
            </w:r>
            <w:proofErr w:type="spellEnd"/>
            <w:r w:rsidRPr="00461B3B">
              <w:rPr>
                <w:rFonts w:ascii="IBM Plex Sans" w:hAnsi="IBM Plex Sans"/>
                <w:sz w:val="18"/>
              </w:rPr>
              <w:t xml:space="preserve"> minimum, </w:t>
            </w:r>
            <w:proofErr w:type="spellStart"/>
            <w:r w:rsidRPr="00461B3B">
              <w:rPr>
                <w:rFonts w:ascii="IBM Plex Sans" w:hAnsi="IBM Plex Sans"/>
                <w:sz w:val="18"/>
              </w:rPr>
              <w:t>then</w:t>
            </w:r>
            <w:proofErr w:type="spellEnd"/>
            <w:r w:rsidRPr="00461B3B">
              <w:rPr>
                <w:rFonts w:ascii="IBM Plex Sans" w:hAnsi="IBM Plex Sans"/>
                <w:sz w:val="18"/>
              </w:rPr>
              <w:t xml:space="preserve"> the </w:t>
            </w:r>
            <w:proofErr w:type="spellStart"/>
            <w:r w:rsidRPr="00461B3B">
              <w:rPr>
                <w:rFonts w:ascii="IBM Plex Sans" w:hAnsi="IBM Plex Sans"/>
                <w:sz w:val="18"/>
              </w:rPr>
              <w:t>interest</w:t>
            </w:r>
            <w:proofErr w:type="spellEnd"/>
            <w:r w:rsidRPr="00461B3B">
              <w:rPr>
                <w:rFonts w:ascii="IBM Plex Sans" w:hAnsi="IBM Plex Sans"/>
                <w:sz w:val="18"/>
              </w:rPr>
              <w:t xml:space="preserve"> rate </w:t>
            </w:r>
            <w:proofErr w:type="spellStart"/>
            <w:r w:rsidRPr="00461B3B">
              <w:rPr>
                <w:rFonts w:ascii="IBM Plex Sans" w:hAnsi="IBM Plex Sans"/>
                <w:sz w:val="18"/>
              </w:rPr>
              <w:t>is</w:t>
            </w:r>
            <w:proofErr w:type="spellEnd"/>
            <w:r w:rsidRPr="00461B3B">
              <w:rPr>
                <w:rFonts w:ascii="IBM Plex Sans" w:hAnsi="IBM Plex Sans"/>
                <w:sz w:val="18"/>
              </w:rPr>
              <w:t xml:space="preserve"> 0%.</w:t>
            </w:r>
          </w:p>
        </w:tc>
        <w:tc>
          <w:tcPr>
            <w:tcW w:w="4871" w:type="dxa"/>
          </w:tcPr>
          <w:p w14:paraId="743931D4" w14:textId="7984D843" w:rsidR="008A1A1B" w:rsidRPr="00461B3B" w:rsidRDefault="00CE17D9">
            <w:pPr>
              <w:pStyle w:val="TableParagraph"/>
              <w:tabs>
                <w:tab w:val="left" w:pos="957"/>
              </w:tabs>
              <w:ind w:left="958" w:right="98" w:hanging="851"/>
              <w:jc w:val="both"/>
              <w:rPr>
                <w:rFonts w:ascii="IBM Plex Sans" w:hAnsi="IBM Plex Sans"/>
                <w:sz w:val="18"/>
              </w:rPr>
            </w:pPr>
            <w:r w:rsidRPr="00461B3B">
              <w:rPr>
                <w:rFonts w:ascii="IBM Plex Sans" w:hAnsi="IBM Plex Sans"/>
                <w:spacing w:val="-4"/>
                <w:sz w:val="18"/>
              </w:rPr>
              <w:t>2.2</w:t>
            </w:r>
            <w:r w:rsidRPr="00461B3B">
              <w:rPr>
                <w:rFonts w:ascii="IBM Plex Sans" w:hAnsi="IBM Plex Sans"/>
                <w:sz w:val="18"/>
              </w:rPr>
              <w:tab/>
              <w:t xml:space="preserve">Au cas où les paiements effectués par </w:t>
            </w:r>
            <w:r w:rsidR="00461B3B" w:rsidRPr="00461B3B">
              <w:rPr>
                <w:rFonts w:ascii="IBM Plex Sans" w:hAnsi="IBM Plex Sans"/>
                <w:sz w:val="18"/>
              </w:rPr>
              <w:t>Macro</w:t>
            </w:r>
            <w:r w:rsidRPr="00461B3B">
              <w:rPr>
                <w:rFonts w:ascii="IBM Plex Sans" w:hAnsi="IBM Plex Sans"/>
                <w:sz w:val="18"/>
              </w:rPr>
              <w:t xml:space="preserve"> au Vendeur sont en retard, le taux d'intérêt de tels paiements en retard sera le montant minimum requis par la Loi, ou lorsque la</w:t>
            </w:r>
            <w:r w:rsidRPr="00461B3B">
              <w:rPr>
                <w:rFonts w:ascii="IBM Plex Sans" w:hAnsi="IBM Plex Sans"/>
                <w:spacing w:val="65"/>
                <w:sz w:val="18"/>
              </w:rPr>
              <w:t xml:space="preserve"> </w:t>
            </w:r>
            <w:r w:rsidRPr="00461B3B">
              <w:rPr>
                <w:rFonts w:ascii="IBM Plex Sans" w:hAnsi="IBM Plex Sans"/>
                <w:sz w:val="18"/>
              </w:rPr>
              <w:t>Loi</w:t>
            </w:r>
            <w:r w:rsidRPr="00461B3B">
              <w:rPr>
                <w:rFonts w:ascii="IBM Plex Sans" w:hAnsi="IBM Plex Sans"/>
                <w:spacing w:val="67"/>
                <w:sz w:val="18"/>
              </w:rPr>
              <w:t xml:space="preserve"> </w:t>
            </w:r>
            <w:r w:rsidRPr="00461B3B">
              <w:rPr>
                <w:rFonts w:ascii="IBM Plex Sans" w:hAnsi="IBM Plex Sans"/>
                <w:sz w:val="18"/>
              </w:rPr>
              <w:t>ne</w:t>
            </w:r>
            <w:r w:rsidRPr="00461B3B">
              <w:rPr>
                <w:rFonts w:ascii="IBM Plex Sans" w:hAnsi="IBM Plex Sans"/>
                <w:spacing w:val="66"/>
                <w:sz w:val="18"/>
              </w:rPr>
              <w:t xml:space="preserve"> </w:t>
            </w:r>
            <w:r w:rsidRPr="00461B3B">
              <w:rPr>
                <w:rFonts w:ascii="IBM Plex Sans" w:hAnsi="IBM Plex Sans"/>
                <w:sz w:val="18"/>
              </w:rPr>
              <w:t>stipule</w:t>
            </w:r>
            <w:r w:rsidRPr="00461B3B">
              <w:rPr>
                <w:rFonts w:ascii="IBM Plex Sans" w:hAnsi="IBM Plex Sans"/>
                <w:spacing w:val="67"/>
                <w:sz w:val="18"/>
              </w:rPr>
              <w:t xml:space="preserve"> </w:t>
            </w:r>
            <w:r w:rsidRPr="00461B3B">
              <w:rPr>
                <w:rFonts w:ascii="IBM Plex Sans" w:hAnsi="IBM Plex Sans"/>
                <w:sz w:val="18"/>
              </w:rPr>
              <w:t>pas</w:t>
            </w:r>
            <w:r w:rsidRPr="00461B3B">
              <w:rPr>
                <w:rFonts w:ascii="IBM Plex Sans" w:hAnsi="IBM Plex Sans"/>
                <w:spacing w:val="66"/>
                <w:sz w:val="18"/>
              </w:rPr>
              <w:t xml:space="preserve"> </w:t>
            </w:r>
            <w:r w:rsidRPr="00461B3B">
              <w:rPr>
                <w:rFonts w:ascii="IBM Plex Sans" w:hAnsi="IBM Plex Sans"/>
                <w:sz w:val="18"/>
              </w:rPr>
              <w:t>de</w:t>
            </w:r>
            <w:r w:rsidRPr="00461B3B">
              <w:rPr>
                <w:rFonts w:ascii="IBM Plex Sans" w:hAnsi="IBM Plex Sans"/>
                <w:spacing w:val="67"/>
                <w:sz w:val="18"/>
              </w:rPr>
              <w:t xml:space="preserve"> </w:t>
            </w:r>
            <w:r w:rsidRPr="00461B3B">
              <w:rPr>
                <w:rFonts w:ascii="IBM Plex Sans" w:hAnsi="IBM Plex Sans"/>
                <w:sz w:val="18"/>
              </w:rPr>
              <w:t>minimum,</w:t>
            </w:r>
            <w:r w:rsidRPr="00461B3B">
              <w:rPr>
                <w:rFonts w:ascii="IBM Plex Sans" w:hAnsi="IBM Plex Sans"/>
                <w:spacing w:val="66"/>
                <w:sz w:val="18"/>
              </w:rPr>
              <w:t xml:space="preserve"> </w:t>
            </w:r>
            <w:r w:rsidRPr="00461B3B">
              <w:rPr>
                <w:rFonts w:ascii="IBM Plex Sans" w:hAnsi="IBM Plex Sans"/>
                <w:sz w:val="18"/>
              </w:rPr>
              <w:t>le</w:t>
            </w:r>
            <w:r w:rsidRPr="00461B3B">
              <w:rPr>
                <w:rFonts w:ascii="IBM Plex Sans" w:hAnsi="IBM Plex Sans"/>
                <w:spacing w:val="66"/>
                <w:sz w:val="18"/>
              </w:rPr>
              <w:t xml:space="preserve"> </w:t>
            </w:r>
            <w:r w:rsidRPr="00461B3B">
              <w:rPr>
                <w:rFonts w:ascii="IBM Plex Sans" w:hAnsi="IBM Plex Sans"/>
                <w:spacing w:val="-4"/>
                <w:sz w:val="18"/>
              </w:rPr>
              <w:t>taux</w:t>
            </w:r>
          </w:p>
        </w:tc>
      </w:tr>
    </w:tbl>
    <w:p w14:paraId="2727317A" w14:textId="77777777" w:rsidR="008A1A1B" w:rsidRPr="00461B3B" w:rsidRDefault="008A1A1B">
      <w:pPr>
        <w:pStyle w:val="TableParagraph"/>
        <w:jc w:val="both"/>
        <w:rPr>
          <w:rFonts w:ascii="IBM Plex Sans" w:hAnsi="IBM Plex Sans"/>
          <w:sz w:val="18"/>
        </w:rPr>
        <w:sectPr w:rsidR="008A1A1B" w:rsidRPr="00461B3B">
          <w:headerReference w:type="default" r:id="rId9"/>
          <w:footerReference w:type="default" r:id="rId10"/>
          <w:type w:val="continuous"/>
          <w:pgSz w:w="11910" w:h="16840"/>
          <w:pgMar w:top="1860" w:right="992" w:bottom="1000" w:left="992" w:header="172" w:footer="819" w:gutter="0"/>
          <w:pgNumType w:start="1"/>
          <w:cols w:space="720"/>
        </w:sect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0"/>
        <w:gridCol w:w="4871"/>
      </w:tblGrid>
      <w:tr w:rsidR="008A1A1B" w:rsidRPr="00461B3B" w14:paraId="3E57A39A" w14:textId="77777777">
        <w:trPr>
          <w:trHeight w:val="446"/>
        </w:trPr>
        <w:tc>
          <w:tcPr>
            <w:tcW w:w="4870" w:type="dxa"/>
          </w:tcPr>
          <w:p w14:paraId="25A1DB9B" w14:textId="77777777" w:rsidR="008A1A1B" w:rsidRPr="00461B3B" w:rsidRDefault="008A1A1B">
            <w:pPr>
              <w:pStyle w:val="TableParagraph"/>
              <w:ind w:left="0"/>
              <w:rPr>
                <w:rFonts w:ascii="IBM Plex Sans" w:hAnsi="IBM Plex Sans"/>
                <w:sz w:val="18"/>
              </w:rPr>
            </w:pPr>
          </w:p>
        </w:tc>
        <w:tc>
          <w:tcPr>
            <w:tcW w:w="4871" w:type="dxa"/>
          </w:tcPr>
          <w:p w14:paraId="4D728B52" w14:textId="77777777" w:rsidR="008A1A1B" w:rsidRPr="00461B3B" w:rsidRDefault="00CE17D9">
            <w:pPr>
              <w:pStyle w:val="TableParagraph"/>
              <w:ind w:left="958"/>
              <w:rPr>
                <w:rFonts w:ascii="IBM Plex Sans" w:hAnsi="IBM Plex Sans"/>
                <w:sz w:val="18"/>
              </w:rPr>
            </w:pPr>
            <w:r w:rsidRPr="00461B3B">
              <w:rPr>
                <w:rFonts w:ascii="IBM Plex Sans" w:hAnsi="IBM Plex Sans"/>
                <w:sz w:val="18"/>
              </w:rPr>
              <w:t>d'intérêt</w:t>
            </w:r>
            <w:r w:rsidRPr="00461B3B">
              <w:rPr>
                <w:rFonts w:ascii="IBM Plex Sans" w:hAnsi="IBM Plex Sans"/>
                <w:spacing w:val="-3"/>
                <w:sz w:val="18"/>
              </w:rPr>
              <w:t xml:space="preserve"> </w:t>
            </w:r>
            <w:r w:rsidRPr="00461B3B">
              <w:rPr>
                <w:rFonts w:ascii="IBM Plex Sans" w:hAnsi="IBM Plex Sans"/>
                <w:sz w:val="18"/>
              </w:rPr>
              <w:t>est</w:t>
            </w:r>
            <w:r w:rsidRPr="00461B3B">
              <w:rPr>
                <w:rFonts w:ascii="IBM Plex Sans" w:hAnsi="IBM Plex Sans"/>
                <w:spacing w:val="-3"/>
                <w:sz w:val="18"/>
              </w:rPr>
              <w:t xml:space="preserve"> </w:t>
            </w:r>
            <w:r w:rsidRPr="00461B3B">
              <w:rPr>
                <w:rFonts w:ascii="IBM Plex Sans" w:hAnsi="IBM Plex Sans"/>
                <w:sz w:val="18"/>
              </w:rPr>
              <w:t>d'alors</w:t>
            </w:r>
            <w:r w:rsidRPr="00461B3B">
              <w:rPr>
                <w:rFonts w:ascii="IBM Plex Sans" w:hAnsi="IBM Plex Sans"/>
                <w:spacing w:val="-3"/>
                <w:sz w:val="18"/>
              </w:rPr>
              <w:t xml:space="preserve"> </w:t>
            </w:r>
            <w:r w:rsidRPr="00461B3B">
              <w:rPr>
                <w:rFonts w:ascii="IBM Plex Sans" w:hAnsi="IBM Plex Sans"/>
                <w:sz w:val="18"/>
              </w:rPr>
              <w:t>de</w:t>
            </w:r>
            <w:r w:rsidRPr="00461B3B">
              <w:rPr>
                <w:rFonts w:ascii="IBM Plex Sans" w:hAnsi="IBM Plex Sans"/>
                <w:spacing w:val="-3"/>
                <w:sz w:val="18"/>
              </w:rPr>
              <w:t xml:space="preserve"> </w:t>
            </w:r>
            <w:r w:rsidRPr="00461B3B">
              <w:rPr>
                <w:rFonts w:ascii="IBM Plex Sans" w:hAnsi="IBM Plex Sans"/>
                <w:sz w:val="18"/>
              </w:rPr>
              <w:t>0</w:t>
            </w:r>
            <w:r w:rsidRPr="00461B3B">
              <w:rPr>
                <w:rFonts w:ascii="IBM Plex Sans" w:hAnsi="IBM Plex Sans"/>
                <w:spacing w:val="-2"/>
                <w:sz w:val="18"/>
              </w:rPr>
              <w:t xml:space="preserve"> </w:t>
            </w:r>
            <w:r w:rsidRPr="00461B3B">
              <w:rPr>
                <w:rFonts w:ascii="IBM Plex Sans" w:hAnsi="IBM Plex Sans"/>
                <w:spacing w:val="-5"/>
                <w:sz w:val="18"/>
              </w:rPr>
              <w:t>%.</w:t>
            </w:r>
          </w:p>
        </w:tc>
      </w:tr>
      <w:tr w:rsidR="008A1A1B" w:rsidRPr="00461B3B" w14:paraId="46844361" w14:textId="77777777">
        <w:trPr>
          <w:trHeight w:val="861"/>
        </w:trPr>
        <w:tc>
          <w:tcPr>
            <w:tcW w:w="4870" w:type="dxa"/>
          </w:tcPr>
          <w:p w14:paraId="432C2A7B" w14:textId="77777777" w:rsidR="008A1A1B" w:rsidRPr="00461B3B" w:rsidRDefault="00CE17D9">
            <w:pPr>
              <w:pStyle w:val="TableParagraph"/>
              <w:tabs>
                <w:tab w:val="left" w:pos="958"/>
              </w:tabs>
              <w:ind w:left="958" w:right="97" w:hanging="851"/>
              <w:rPr>
                <w:rFonts w:ascii="IBM Plex Sans" w:hAnsi="IBM Plex Sans"/>
                <w:b/>
                <w:sz w:val="18"/>
              </w:rPr>
            </w:pPr>
            <w:r w:rsidRPr="00461B3B">
              <w:rPr>
                <w:rFonts w:ascii="IBM Plex Sans" w:hAnsi="IBM Plex Sans"/>
                <w:spacing w:val="-6"/>
                <w:sz w:val="18"/>
              </w:rPr>
              <w:t>3.</w:t>
            </w:r>
            <w:r w:rsidRPr="00461B3B">
              <w:rPr>
                <w:rFonts w:ascii="IBM Plex Sans" w:hAnsi="IBM Plex Sans"/>
                <w:sz w:val="18"/>
              </w:rPr>
              <w:tab/>
            </w:r>
            <w:r w:rsidRPr="00461B3B">
              <w:rPr>
                <w:rFonts w:ascii="IBM Plex Sans" w:hAnsi="IBM Plex Sans"/>
                <w:b/>
                <w:sz w:val="18"/>
              </w:rPr>
              <w:t>ANTI-BRIBERY/CORRUPTION</w:t>
            </w:r>
            <w:r w:rsidRPr="00461B3B">
              <w:rPr>
                <w:rFonts w:ascii="IBM Plex Sans" w:hAnsi="IBM Plex Sans"/>
                <w:b/>
                <w:spacing w:val="80"/>
                <w:sz w:val="18"/>
              </w:rPr>
              <w:t xml:space="preserve"> </w:t>
            </w:r>
            <w:r w:rsidRPr="00461B3B">
              <w:rPr>
                <w:rFonts w:ascii="IBM Plex Sans" w:hAnsi="IBM Plex Sans"/>
                <w:b/>
                <w:sz w:val="18"/>
              </w:rPr>
              <w:t>AND</w:t>
            </w:r>
            <w:r w:rsidRPr="00461B3B">
              <w:rPr>
                <w:rFonts w:ascii="IBM Plex Sans" w:hAnsi="IBM Plex Sans"/>
                <w:b/>
                <w:spacing w:val="80"/>
                <w:sz w:val="18"/>
              </w:rPr>
              <w:t xml:space="preserve"> </w:t>
            </w:r>
            <w:r w:rsidRPr="00461B3B">
              <w:rPr>
                <w:rFonts w:ascii="IBM Plex Sans" w:hAnsi="IBM Plex Sans"/>
                <w:b/>
                <w:sz w:val="18"/>
              </w:rPr>
              <w:t>ANTI-</w:t>
            </w:r>
            <w:r w:rsidRPr="00461B3B">
              <w:rPr>
                <w:rFonts w:ascii="IBM Plex Sans" w:hAnsi="IBM Plex Sans"/>
                <w:b/>
                <w:spacing w:val="-2"/>
                <w:sz w:val="18"/>
              </w:rPr>
              <w:t>SLAVERY</w:t>
            </w:r>
          </w:p>
        </w:tc>
        <w:tc>
          <w:tcPr>
            <w:tcW w:w="4871" w:type="dxa"/>
          </w:tcPr>
          <w:p w14:paraId="10667ADE" w14:textId="77777777" w:rsidR="008A1A1B" w:rsidRPr="00461B3B" w:rsidRDefault="00CE17D9">
            <w:pPr>
              <w:pStyle w:val="TableParagraph"/>
              <w:tabs>
                <w:tab w:val="left" w:pos="958"/>
              </w:tabs>
              <w:ind w:left="958" w:right="95" w:hanging="851"/>
              <w:jc w:val="both"/>
              <w:rPr>
                <w:rFonts w:ascii="IBM Plex Sans" w:hAnsi="IBM Plex Sans"/>
                <w:b/>
                <w:sz w:val="18"/>
              </w:rPr>
            </w:pPr>
            <w:r w:rsidRPr="00461B3B">
              <w:rPr>
                <w:rFonts w:ascii="IBM Plex Sans" w:hAnsi="IBM Plex Sans"/>
                <w:spacing w:val="-6"/>
                <w:sz w:val="18"/>
              </w:rPr>
              <w:t>3.</w:t>
            </w:r>
            <w:r w:rsidRPr="00461B3B">
              <w:rPr>
                <w:rFonts w:ascii="IBM Plex Sans" w:hAnsi="IBM Plex Sans"/>
                <w:sz w:val="18"/>
              </w:rPr>
              <w:tab/>
            </w:r>
            <w:r w:rsidRPr="00461B3B">
              <w:rPr>
                <w:rFonts w:ascii="IBM Plex Sans" w:hAnsi="IBM Plex Sans"/>
                <w:b/>
                <w:sz w:val="18"/>
              </w:rPr>
              <w:t>LUTTE CONTRE LA CORRUPTION/LE TRAFIC D'INFLUENCE ET LA LUTTE CONTRE L'ESCLAVAGE</w:t>
            </w:r>
          </w:p>
        </w:tc>
      </w:tr>
      <w:tr w:rsidR="008A1A1B" w:rsidRPr="00461B3B" w14:paraId="00377BFB" w14:textId="77777777">
        <w:trPr>
          <w:trHeight w:val="3552"/>
        </w:trPr>
        <w:tc>
          <w:tcPr>
            <w:tcW w:w="4870" w:type="dxa"/>
          </w:tcPr>
          <w:p w14:paraId="5B19CAEF" w14:textId="6DDFCCE4" w:rsidR="008A1A1B" w:rsidRPr="00461B3B" w:rsidRDefault="00CE17D9">
            <w:pPr>
              <w:pStyle w:val="TableParagraph"/>
              <w:tabs>
                <w:tab w:val="left" w:pos="958"/>
              </w:tabs>
              <w:ind w:left="958" w:right="95" w:hanging="851"/>
              <w:jc w:val="both"/>
              <w:rPr>
                <w:rFonts w:ascii="IBM Plex Sans" w:hAnsi="IBM Plex Sans"/>
                <w:sz w:val="18"/>
              </w:rPr>
            </w:pPr>
            <w:r w:rsidRPr="00461B3B">
              <w:rPr>
                <w:rFonts w:ascii="IBM Plex Sans" w:hAnsi="IBM Plex Sans"/>
                <w:spacing w:val="-4"/>
                <w:sz w:val="18"/>
              </w:rPr>
              <w:t>3.1</w:t>
            </w:r>
            <w:r w:rsidRPr="00461B3B">
              <w:rPr>
                <w:rFonts w:ascii="IBM Plex Sans" w:hAnsi="IBM Plex Sans"/>
                <w:sz w:val="18"/>
              </w:rPr>
              <w:tab/>
            </w:r>
            <w:r w:rsidRPr="00461B3B">
              <w:rPr>
                <w:rFonts w:ascii="IBM Plex Sans" w:hAnsi="IBM Plex Sans"/>
                <w:sz w:val="18"/>
              </w:rPr>
              <w:t xml:space="preserve">In addition to the Conditions </w:t>
            </w:r>
            <w:proofErr w:type="spellStart"/>
            <w:r w:rsidRPr="00461B3B">
              <w:rPr>
                <w:rFonts w:ascii="IBM Plex Sans" w:hAnsi="IBM Plex Sans"/>
                <w:sz w:val="18"/>
              </w:rPr>
              <w:t>relating</w:t>
            </w:r>
            <w:proofErr w:type="spellEnd"/>
            <w:r w:rsidRPr="00461B3B">
              <w:rPr>
                <w:rFonts w:ascii="IBM Plex Sans" w:hAnsi="IBM Plex Sans"/>
                <w:sz w:val="18"/>
              </w:rPr>
              <w:t xml:space="preserve"> to Anti-</w:t>
            </w:r>
            <w:proofErr w:type="spellStart"/>
            <w:r w:rsidRPr="00461B3B">
              <w:rPr>
                <w:rFonts w:ascii="IBM Plex Sans" w:hAnsi="IBM Plex Sans"/>
                <w:sz w:val="18"/>
              </w:rPr>
              <w:t>Bribery</w:t>
            </w:r>
            <w:proofErr w:type="spellEnd"/>
            <w:r w:rsidRPr="00461B3B">
              <w:rPr>
                <w:rFonts w:ascii="IBM Plex Sans" w:hAnsi="IBM Plex Sans"/>
                <w:sz w:val="18"/>
              </w:rPr>
              <w:t>/Corruption And Anti-</w:t>
            </w:r>
            <w:proofErr w:type="spellStart"/>
            <w:r w:rsidRPr="00461B3B">
              <w:rPr>
                <w:rFonts w:ascii="IBM Plex Sans" w:hAnsi="IBM Plex Sans"/>
                <w:sz w:val="18"/>
              </w:rPr>
              <w:t>Slavery</w:t>
            </w:r>
            <w:proofErr w:type="spellEnd"/>
            <w:r w:rsidRPr="00461B3B">
              <w:rPr>
                <w:rFonts w:ascii="IBM Plex Sans" w:hAnsi="IBM Plex Sans"/>
                <w:sz w:val="18"/>
              </w:rPr>
              <w:t xml:space="preserve">, </w:t>
            </w:r>
            <w:proofErr w:type="spellStart"/>
            <w:r w:rsidRPr="00461B3B">
              <w:rPr>
                <w:rFonts w:ascii="IBM Plex Sans" w:hAnsi="IBM Plex Sans"/>
                <w:sz w:val="18"/>
              </w:rPr>
              <w:t>Vendor</w:t>
            </w:r>
            <w:proofErr w:type="spellEnd"/>
            <w:r w:rsidRPr="00461B3B">
              <w:rPr>
                <w:rFonts w:ascii="IBM Plex Sans" w:hAnsi="IBM Plex Sans"/>
                <w:sz w:val="18"/>
              </w:rPr>
              <w:t xml:space="preserve"> </w:t>
            </w:r>
            <w:proofErr w:type="spellStart"/>
            <w:r w:rsidRPr="00461B3B">
              <w:rPr>
                <w:rFonts w:ascii="IBM Plex Sans" w:hAnsi="IBM Plex Sans"/>
                <w:sz w:val="18"/>
              </w:rPr>
              <w:t>shall</w:t>
            </w:r>
            <w:proofErr w:type="spellEnd"/>
            <w:r w:rsidRPr="00461B3B">
              <w:rPr>
                <w:rFonts w:ascii="IBM Plex Sans" w:hAnsi="IBM Plex Sans"/>
                <w:sz w:val="18"/>
              </w:rPr>
              <w:t xml:space="preserve"> </w:t>
            </w:r>
            <w:proofErr w:type="spellStart"/>
            <w:r w:rsidRPr="00461B3B">
              <w:rPr>
                <w:rFonts w:ascii="IBM Plex Sans" w:hAnsi="IBM Plex Sans"/>
                <w:sz w:val="18"/>
              </w:rPr>
              <w:t>conduct</w:t>
            </w:r>
            <w:proofErr w:type="spellEnd"/>
            <w:r w:rsidRPr="00461B3B">
              <w:rPr>
                <w:rFonts w:ascii="IBM Plex Sans" w:hAnsi="IBM Plex Sans"/>
                <w:sz w:val="18"/>
              </w:rPr>
              <w:t xml:space="preserve"> a programme of training for </w:t>
            </w:r>
            <w:proofErr w:type="spellStart"/>
            <w:r w:rsidRPr="00461B3B">
              <w:rPr>
                <w:rFonts w:ascii="IBM Plex Sans" w:hAnsi="IBM Plex Sans"/>
                <w:sz w:val="18"/>
              </w:rPr>
              <w:t>officers</w:t>
            </w:r>
            <w:proofErr w:type="spellEnd"/>
            <w:r w:rsidRPr="00461B3B">
              <w:rPr>
                <w:rFonts w:ascii="IBM Plex Sans" w:hAnsi="IBM Plex Sans"/>
                <w:sz w:val="18"/>
              </w:rPr>
              <w:t xml:space="preserve">, </w:t>
            </w:r>
            <w:proofErr w:type="spellStart"/>
            <w:r w:rsidRPr="00461B3B">
              <w:rPr>
                <w:rFonts w:ascii="IBM Plex Sans" w:hAnsi="IBM Plex Sans"/>
                <w:sz w:val="18"/>
              </w:rPr>
              <w:t>employees</w:t>
            </w:r>
            <w:proofErr w:type="spellEnd"/>
            <w:r w:rsidRPr="00461B3B">
              <w:rPr>
                <w:rFonts w:ascii="IBM Plex Sans" w:hAnsi="IBM Plex Sans"/>
                <w:sz w:val="18"/>
              </w:rPr>
              <w:t xml:space="preserve">, agents, </w:t>
            </w:r>
            <w:proofErr w:type="spellStart"/>
            <w:r w:rsidRPr="00461B3B">
              <w:rPr>
                <w:rFonts w:ascii="IBM Plex Sans" w:hAnsi="IBM Plex Sans"/>
                <w:sz w:val="18"/>
              </w:rPr>
              <w:t>subcontractors</w:t>
            </w:r>
            <w:proofErr w:type="spellEnd"/>
            <w:r w:rsidRPr="00461B3B">
              <w:rPr>
                <w:rFonts w:ascii="IBM Plex Sans" w:hAnsi="IBM Plex Sans"/>
                <w:spacing w:val="40"/>
                <w:sz w:val="18"/>
              </w:rPr>
              <w:t xml:space="preserve"> </w:t>
            </w:r>
            <w:r w:rsidRPr="00461B3B">
              <w:rPr>
                <w:rFonts w:ascii="IBM Plex Sans" w:hAnsi="IBM Plex Sans"/>
                <w:sz w:val="18"/>
              </w:rPr>
              <w:t xml:space="preserve">and </w:t>
            </w:r>
            <w:proofErr w:type="spellStart"/>
            <w:r w:rsidRPr="00461B3B">
              <w:rPr>
                <w:rFonts w:ascii="IBM Plex Sans" w:hAnsi="IBM Plex Sans"/>
                <w:sz w:val="18"/>
              </w:rPr>
              <w:t>other</w:t>
            </w:r>
            <w:proofErr w:type="spellEnd"/>
            <w:r w:rsidRPr="00461B3B">
              <w:rPr>
                <w:rFonts w:ascii="IBM Plex Sans" w:hAnsi="IBM Plex Sans"/>
                <w:sz w:val="18"/>
              </w:rPr>
              <w:t xml:space="preserve"> </w:t>
            </w:r>
            <w:proofErr w:type="spellStart"/>
            <w:r w:rsidRPr="00461B3B">
              <w:rPr>
                <w:rFonts w:ascii="IBM Plex Sans" w:hAnsi="IBM Plex Sans"/>
                <w:sz w:val="18"/>
              </w:rPr>
              <w:t>members</w:t>
            </w:r>
            <w:proofErr w:type="spellEnd"/>
            <w:r w:rsidRPr="00461B3B">
              <w:rPr>
                <w:rFonts w:ascii="IBM Plex Sans" w:hAnsi="IBM Plex Sans"/>
                <w:sz w:val="18"/>
              </w:rPr>
              <w:t xml:space="preserve"> of </w:t>
            </w:r>
            <w:proofErr w:type="spellStart"/>
            <w:r w:rsidRPr="00461B3B">
              <w:rPr>
                <w:rFonts w:ascii="IBM Plex Sans" w:hAnsi="IBM Plex Sans"/>
                <w:sz w:val="18"/>
              </w:rPr>
              <w:t>its</w:t>
            </w:r>
            <w:proofErr w:type="spellEnd"/>
            <w:r w:rsidRPr="00461B3B">
              <w:rPr>
                <w:rFonts w:ascii="IBM Plex Sans" w:hAnsi="IBM Plex Sans"/>
                <w:sz w:val="18"/>
              </w:rPr>
              <w:t xml:space="preserve"> </w:t>
            </w:r>
            <w:proofErr w:type="spellStart"/>
            <w:r w:rsidRPr="00461B3B">
              <w:rPr>
                <w:rFonts w:ascii="IBM Plex Sans" w:hAnsi="IBM Plex Sans"/>
                <w:sz w:val="18"/>
              </w:rPr>
              <w:t>supply</w:t>
            </w:r>
            <w:proofErr w:type="spellEnd"/>
            <w:r w:rsidRPr="00461B3B">
              <w:rPr>
                <w:rFonts w:ascii="IBM Plex Sans" w:hAnsi="IBM Plex Sans"/>
                <w:sz w:val="18"/>
              </w:rPr>
              <w:t xml:space="preserve"> </w:t>
            </w:r>
            <w:proofErr w:type="spellStart"/>
            <w:r w:rsidRPr="00461B3B">
              <w:rPr>
                <w:rFonts w:ascii="IBM Plex Sans" w:hAnsi="IBM Plex Sans"/>
                <w:sz w:val="18"/>
              </w:rPr>
              <w:t>chain</w:t>
            </w:r>
            <w:proofErr w:type="spellEnd"/>
            <w:r w:rsidRPr="00461B3B">
              <w:rPr>
                <w:rFonts w:ascii="IBM Plex Sans" w:hAnsi="IBM Plex Sans"/>
                <w:sz w:val="18"/>
              </w:rPr>
              <w:t xml:space="preserve"> </w:t>
            </w:r>
            <w:proofErr w:type="spellStart"/>
            <w:r w:rsidRPr="00461B3B">
              <w:rPr>
                <w:rFonts w:ascii="IBM Plex Sans" w:hAnsi="IBM Plex Sans"/>
                <w:sz w:val="18"/>
              </w:rPr>
              <w:t>that</w:t>
            </w:r>
            <w:proofErr w:type="spellEnd"/>
            <w:r w:rsidRPr="00461B3B">
              <w:rPr>
                <w:rFonts w:ascii="IBM Plex Sans" w:hAnsi="IBM Plex Sans"/>
                <w:sz w:val="18"/>
              </w:rPr>
              <w:t xml:space="preserve"> </w:t>
            </w:r>
            <w:proofErr w:type="spellStart"/>
            <w:r w:rsidRPr="00461B3B">
              <w:rPr>
                <w:rFonts w:ascii="IBM Plex Sans" w:hAnsi="IBM Plex Sans"/>
                <w:sz w:val="18"/>
              </w:rPr>
              <w:t>ensures</w:t>
            </w:r>
            <w:proofErr w:type="spellEnd"/>
            <w:r w:rsidRPr="00461B3B">
              <w:rPr>
                <w:rFonts w:ascii="IBM Plex Sans" w:hAnsi="IBM Plex Sans"/>
                <w:spacing w:val="-7"/>
                <w:sz w:val="18"/>
              </w:rPr>
              <w:t xml:space="preserve"> </w:t>
            </w:r>
            <w:r w:rsidRPr="00461B3B">
              <w:rPr>
                <w:rFonts w:ascii="IBM Plex Sans" w:hAnsi="IBM Plex Sans"/>
                <w:sz w:val="18"/>
              </w:rPr>
              <w:t>compliance</w:t>
            </w:r>
            <w:r w:rsidRPr="00461B3B">
              <w:rPr>
                <w:rFonts w:ascii="IBM Plex Sans" w:hAnsi="IBM Plex Sans"/>
                <w:spacing w:val="-7"/>
                <w:sz w:val="18"/>
              </w:rPr>
              <w:t xml:space="preserve"> </w:t>
            </w:r>
            <w:proofErr w:type="spellStart"/>
            <w:r w:rsidRPr="00461B3B">
              <w:rPr>
                <w:rFonts w:ascii="IBM Plex Sans" w:hAnsi="IBM Plex Sans"/>
                <w:sz w:val="18"/>
              </w:rPr>
              <w:t>with</w:t>
            </w:r>
            <w:proofErr w:type="spellEnd"/>
            <w:r w:rsidRPr="00461B3B">
              <w:rPr>
                <w:rFonts w:ascii="IBM Plex Sans" w:hAnsi="IBM Plex Sans"/>
                <w:spacing w:val="-7"/>
                <w:sz w:val="18"/>
              </w:rPr>
              <w:t xml:space="preserve"> </w:t>
            </w:r>
            <w:proofErr w:type="spellStart"/>
            <w:r w:rsidR="00461B3B" w:rsidRPr="00461B3B">
              <w:rPr>
                <w:rFonts w:ascii="IBM Plex Sans" w:hAnsi="IBM Plex Sans"/>
                <w:sz w:val="18"/>
              </w:rPr>
              <w:t>Macro</w:t>
            </w:r>
            <w:r w:rsidRPr="00461B3B">
              <w:rPr>
                <w:rFonts w:ascii="IBM Plex Sans" w:hAnsi="IBM Plex Sans"/>
                <w:sz w:val="18"/>
              </w:rPr>
              <w:t>’s</w:t>
            </w:r>
            <w:proofErr w:type="spellEnd"/>
            <w:r w:rsidRPr="00461B3B">
              <w:rPr>
                <w:rFonts w:ascii="IBM Plex Sans" w:hAnsi="IBM Plex Sans"/>
                <w:spacing w:val="-7"/>
                <w:sz w:val="18"/>
              </w:rPr>
              <w:t xml:space="preserve"> </w:t>
            </w:r>
            <w:r w:rsidRPr="00461B3B">
              <w:rPr>
                <w:rFonts w:ascii="IBM Plex Sans" w:hAnsi="IBM Plex Sans"/>
                <w:sz w:val="18"/>
              </w:rPr>
              <w:t xml:space="preserve">Modern </w:t>
            </w:r>
            <w:proofErr w:type="spellStart"/>
            <w:r w:rsidRPr="00461B3B">
              <w:rPr>
                <w:rFonts w:ascii="IBM Plex Sans" w:hAnsi="IBM Plex Sans"/>
                <w:sz w:val="18"/>
              </w:rPr>
              <w:t>Slavery</w:t>
            </w:r>
            <w:proofErr w:type="spellEnd"/>
            <w:r w:rsidRPr="00461B3B">
              <w:rPr>
                <w:rFonts w:ascii="IBM Plex Sans" w:hAnsi="IBM Plex Sans"/>
                <w:sz w:val="18"/>
              </w:rPr>
              <w:t xml:space="preserve"> &amp; Human </w:t>
            </w:r>
            <w:proofErr w:type="spellStart"/>
            <w:r w:rsidRPr="00461B3B">
              <w:rPr>
                <w:rFonts w:ascii="IBM Plex Sans" w:hAnsi="IBM Plex Sans"/>
                <w:sz w:val="18"/>
              </w:rPr>
              <w:t>Trafficking</w:t>
            </w:r>
            <w:proofErr w:type="spellEnd"/>
            <w:r w:rsidRPr="00461B3B">
              <w:rPr>
                <w:rFonts w:ascii="IBM Plex Sans" w:hAnsi="IBM Plex Sans"/>
                <w:sz w:val="18"/>
              </w:rPr>
              <w:t xml:space="preserve"> Policy </w:t>
            </w:r>
            <w:proofErr w:type="spellStart"/>
            <w:r w:rsidRPr="00461B3B">
              <w:rPr>
                <w:rFonts w:ascii="IBM Plex Sans" w:hAnsi="IBM Plex Sans"/>
                <w:sz w:val="18"/>
              </w:rPr>
              <w:t>Statement</w:t>
            </w:r>
            <w:proofErr w:type="spellEnd"/>
            <w:r w:rsidRPr="00461B3B">
              <w:rPr>
                <w:rFonts w:ascii="IBM Plex Sans" w:hAnsi="IBM Plex Sans"/>
                <w:sz w:val="18"/>
              </w:rPr>
              <w:t xml:space="preserve"> and </w:t>
            </w:r>
            <w:proofErr w:type="spellStart"/>
            <w:r w:rsidRPr="00461B3B">
              <w:rPr>
                <w:rFonts w:ascii="IBM Plex Sans" w:hAnsi="IBM Plex Sans"/>
                <w:sz w:val="18"/>
              </w:rPr>
              <w:t>keep</w:t>
            </w:r>
            <w:proofErr w:type="spellEnd"/>
            <w:r w:rsidRPr="00461B3B">
              <w:rPr>
                <w:rFonts w:ascii="IBM Plex Sans" w:hAnsi="IBM Plex Sans"/>
                <w:sz w:val="18"/>
              </w:rPr>
              <w:t xml:space="preserve"> records of all training </w:t>
            </w:r>
            <w:proofErr w:type="spellStart"/>
            <w:r w:rsidRPr="00461B3B">
              <w:rPr>
                <w:rFonts w:ascii="IBM Plex Sans" w:hAnsi="IBM Plex Sans"/>
                <w:sz w:val="18"/>
              </w:rPr>
              <w:t>offered</w:t>
            </w:r>
            <w:proofErr w:type="spellEnd"/>
            <w:r w:rsidRPr="00461B3B">
              <w:rPr>
                <w:rFonts w:ascii="IBM Plex Sans" w:hAnsi="IBM Plex Sans"/>
                <w:sz w:val="18"/>
              </w:rPr>
              <w:t xml:space="preserve"> and </w:t>
            </w:r>
            <w:proofErr w:type="spellStart"/>
            <w:r w:rsidRPr="00461B3B">
              <w:rPr>
                <w:rFonts w:ascii="IBM Plex Sans" w:hAnsi="IBM Plex Sans"/>
                <w:sz w:val="18"/>
              </w:rPr>
              <w:t>completed</w:t>
            </w:r>
            <w:proofErr w:type="spellEnd"/>
            <w:r w:rsidRPr="00461B3B">
              <w:rPr>
                <w:rFonts w:ascii="IBM Plex Sans" w:hAnsi="IBM Plex Sans"/>
                <w:sz w:val="18"/>
              </w:rPr>
              <w:t xml:space="preserve"> by </w:t>
            </w:r>
            <w:proofErr w:type="spellStart"/>
            <w:r w:rsidRPr="00461B3B">
              <w:rPr>
                <w:rFonts w:ascii="IBM Plex Sans" w:hAnsi="IBM Plex Sans"/>
                <w:sz w:val="18"/>
              </w:rPr>
              <w:t>its</w:t>
            </w:r>
            <w:proofErr w:type="spellEnd"/>
            <w:r w:rsidRPr="00461B3B">
              <w:rPr>
                <w:rFonts w:ascii="IBM Plex Sans" w:hAnsi="IBM Plex Sans"/>
                <w:sz w:val="18"/>
              </w:rPr>
              <w:t xml:space="preserve"> </w:t>
            </w:r>
            <w:proofErr w:type="spellStart"/>
            <w:r w:rsidRPr="00461B3B">
              <w:rPr>
                <w:rFonts w:ascii="IBM Plex Sans" w:hAnsi="IBM Plex Sans"/>
                <w:sz w:val="18"/>
              </w:rPr>
              <w:t>officers</w:t>
            </w:r>
            <w:proofErr w:type="spellEnd"/>
            <w:r w:rsidRPr="00461B3B">
              <w:rPr>
                <w:rFonts w:ascii="IBM Plex Sans" w:hAnsi="IBM Plex Sans"/>
                <w:sz w:val="18"/>
              </w:rPr>
              <w:t xml:space="preserve">, </w:t>
            </w:r>
            <w:proofErr w:type="spellStart"/>
            <w:r w:rsidRPr="00461B3B">
              <w:rPr>
                <w:rFonts w:ascii="IBM Plex Sans" w:hAnsi="IBM Plex Sans"/>
                <w:sz w:val="18"/>
              </w:rPr>
              <w:t>employees</w:t>
            </w:r>
            <w:proofErr w:type="spellEnd"/>
            <w:r w:rsidRPr="00461B3B">
              <w:rPr>
                <w:rFonts w:ascii="IBM Plex Sans" w:hAnsi="IBM Plex Sans"/>
                <w:sz w:val="18"/>
              </w:rPr>
              <w:t xml:space="preserve">, agents, </w:t>
            </w:r>
            <w:proofErr w:type="spellStart"/>
            <w:r w:rsidRPr="00461B3B">
              <w:rPr>
                <w:rFonts w:ascii="IBM Plex Sans" w:hAnsi="IBM Plex Sans"/>
                <w:sz w:val="18"/>
              </w:rPr>
              <w:t>subcontractors</w:t>
            </w:r>
            <w:proofErr w:type="spellEnd"/>
            <w:r w:rsidRPr="00461B3B">
              <w:rPr>
                <w:rFonts w:ascii="IBM Plex Sans" w:hAnsi="IBM Plex Sans"/>
                <w:sz w:val="18"/>
              </w:rPr>
              <w:t xml:space="preserve"> and </w:t>
            </w:r>
            <w:proofErr w:type="spellStart"/>
            <w:r w:rsidRPr="00461B3B">
              <w:rPr>
                <w:rFonts w:ascii="IBM Plex Sans" w:hAnsi="IBM Plex Sans"/>
                <w:sz w:val="18"/>
              </w:rPr>
              <w:t>others</w:t>
            </w:r>
            <w:proofErr w:type="spellEnd"/>
            <w:r w:rsidRPr="00461B3B">
              <w:rPr>
                <w:rFonts w:ascii="IBM Plex Sans" w:hAnsi="IBM Plex Sans"/>
                <w:sz w:val="18"/>
              </w:rPr>
              <w:t xml:space="preserve"> </w:t>
            </w:r>
            <w:proofErr w:type="spellStart"/>
            <w:r w:rsidRPr="00461B3B">
              <w:rPr>
                <w:rFonts w:ascii="IBM Plex Sans" w:hAnsi="IBM Plex Sans"/>
                <w:sz w:val="18"/>
              </w:rPr>
              <w:t>members</w:t>
            </w:r>
            <w:proofErr w:type="spellEnd"/>
            <w:r w:rsidRPr="00461B3B">
              <w:rPr>
                <w:rFonts w:ascii="IBM Plex Sans" w:hAnsi="IBM Plex Sans"/>
                <w:sz w:val="18"/>
              </w:rPr>
              <w:t xml:space="preserve"> of </w:t>
            </w:r>
            <w:proofErr w:type="spellStart"/>
            <w:r w:rsidRPr="00461B3B">
              <w:rPr>
                <w:rFonts w:ascii="IBM Plex Sans" w:hAnsi="IBM Plex Sans"/>
                <w:sz w:val="18"/>
              </w:rPr>
              <w:t>their</w:t>
            </w:r>
            <w:proofErr w:type="spellEnd"/>
            <w:r w:rsidRPr="00461B3B">
              <w:rPr>
                <w:rFonts w:ascii="IBM Plex Sans" w:hAnsi="IBM Plex Sans"/>
                <w:sz w:val="18"/>
              </w:rPr>
              <w:t xml:space="preserve"> </w:t>
            </w:r>
            <w:proofErr w:type="spellStart"/>
            <w:r w:rsidRPr="00461B3B">
              <w:rPr>
                <w:rFonts w:ascii="IBM Plex Sans" w:hAnsi="IBM Plex Sans"/>
                <w:sz w:val="18"/>
              </w:rPr>
              <w:t>supply</w:t>
            </w:r>
            <w:proofErr w:type="spellEnd"/>
            <w:r w:rsidRPr="00461B3B">
              <w:rPr>
                <w:rFonts w:ascii="IBM Plex Sans" w:hAnsi="IBM Plex Sans"/>
                <w:sz w:val="18"/>
              </w:rPr>
              <w:t xml:space="preserve"> </w:t>
            </w:r>
            <w:proofErr w:type="spellStart"/>
            <w:r w:rsidRPr="00461B3B">
              <w:rPr>
                <w:rFonts w:ascii="IBM Plex Sans" w:hAnsi="IBM Plex Sans"/>
                <w:sz w:val="18"/>
              </w:rPr>
              <w:t>chain</w:t>
            </w:r>
            <w:proofErr w:type="spellEnd"/>
            <w:r w:rsidRPr="00461B3B">
              <w:rPr>
                <w:rFonts w:ascii="IBM Plex Sans" w:hAnsi="IBM Plex Sans"/>
                <w:sz w:val="18"/>
              </w:rPr>
              <w:t xml:space="preserve"> and </w:t>
            </w:r>
            <w:proofErr w:type="spellStart"/>
            <w:r w:rsidRPr="00461B3B">
              <w:rPr>
                <w:rFonts w:ascii="IBM Plex Sans" w:hAnsi="IBM Plex Sans"/>
                <w:sz w:val="18"/>
              </w:rPr>
              <w:t>make</w:t>
            </w:r>
            <w:proofErr w:type="spellEnd"/>
            <w:r w:rsidRPr="00461B3B">
              <w:rPr>
                <w:rFonts w:ascii="IBM Plex Sans" w:hAnsi="IBM Plex Sans"/>
                <w:sz w:val="18"/>
              </w:rPr>
              <w:t xml:space="preserve"> </w:t>
            </w:r>
            <w:proofErr w:type="spellStart"/>
            <w:r w:rsidRPr="00461B3B">
              <w:rPr>
                <w:rFonts w:ascii="IBM Plex Sans" w:hAnsi="IBM Plex Sans"/>
                <w:sz w:val="18"/>
              </w:rPr>
              <w:t>these</w:t>
            </w:r>
            <w:proofErr w:type="spellEnd"/>
            <w:r w:rsidRPr="00461B3B">
              <w:rPr>
                <w:rFonts w:ascii="IBM Plex Sans" w:hAnsi="IBM Plex Sans"/>
                <w:sz w:val="18"/>
              </w:rPr>
              <w:t xml:space="preserve"> records </w:t>
            </w:r>
            <w:proofErr w:type="spellStart"/>
            <w:r w:rsidRPr="00461B3B">
              <w:rPr>
                <w:rFonts w:ascii="IBM Plex Sans" w:hAnsi="IBM Plex Sans"/>
                <w:sz w:val="18"/>
              </w:rPr>
              <w:t>available</w:t>
            </w:r>
            <w:proofErr w:type="spellEnd"/>
            <w:r w:rsidRPr="00461B3B">
              <w:rPr>
                <w:rFonts w:ascii="IBM Plex Sans" w:hAnsi="IBM Plex Sans"/>
                <w:sz w:val="18"/>
              </w:rPr>
              <w:t xml:space="preserve"> </w:t>
            </w:r>
            <w:proofErr w:type="spellStart"/>
            <w:r w:rsidRPr="00461B3B">
              <w:rPr>
                <w:rFonts w:ascii="IBM Plex Sans" w:hAnsi="IBM Plex Sans"/>
                <w:sz w:val="18"/>
              </w:rPr>
              <w:t>when</w:t>
            </w:r>
            <w:proofErr w:type="spellEnd"/>
            <w:r w:rsidRPr="00461B3B">
              <w:rPr>
                <w:rFonts w:ascii="IBM Plex Sans" w:hAnsi="IBM Plex Sans"/>
                <w:sz w:val="18"/>
              </w:rPr>
              <w:t xml:space="preserve"> </w:t>
            </w:r>
            <w:proofErr w:type="spellStart"/>
            <w:r w:rsidRPr="00461B3B">
              <w:rPr>
                <w:rFonts w:ascii="IBM Plex Sans" w:hAnsi="IBM Plex Sans"/>
                <w:sz w:val="18"/>
              </w:rPr>
              <w:t>required</w:t>
            </w:r>
            <w:proofErr w:type="spellEnd"/>
            <w:r w:rsidRPr="00461B3B">
              <w:rPr>
                <w:rFonts w:ascii="IBM Plex Sans" w:hAnsi="IBM Plex Sans"/>
                <w:sz w:val="18"/>
              </w:rPr>
              <w:t xml:space="preserve"> by </w:t>
            </w:r>
            <w:r w:rsidR="00461B3B" w:rsidRPr="00461B3B">
              <w:rPr>
                <w:rFonts w:ascii="IBM Plex Sans" w:hAnsi="IBM Plex Sans"/>
                <w:sz w:val="18"/>
              </w:rPr>
              <w:t>Macro</w:t>
            </w:r>
            <w:r w:rsidRPr="00461B3B">
              <w:rPr>
                <w:rFonts w:ascii="IBM Plex Sans" w:hAnsi="IBM Plex Sans"/>
                <w:sz w:val="18"/>
              </w:rPr>
              <w:t>.</w:t>
            </w:r>
          </w:p>
        </w:tc>
        <w:tc>
          <w:tcPr>
            <w:tcW w:w="4871" w:type="dxa"/>
          </w:tcPr>
          <w:p w14:paraId="078B25D8" w14:textId="25E94F23" w:rsidR="008A1A1B" w:rsidRPr="00461B3B" w:rsidRDefault="00CE17D9">
            <w:pPr>
              <w:pStyle w:val="TableParagraph"/>
              <w:tabs>
                <w:tab w:val="left" w:pos="957"/>
              </w:tabs>
              <w:ind w:left="958" w:right="95" w:hanging="851"/>
              <w:jc w:val="both"/>
              <w:rPr>
                <w:rFonts w:ascii="IBM Plex Sans" w:hAnsi="IBM Plex Sans"/>
                <w:sz w:val="18"/>
              </w:rPr>
            </w:pPr>
            <w:r w:rsidRPr="00461B3B">
              <w:rPr>
                <w:rFonts w:ascii="IBM Plex Sans" w:hAnsi="IBM Plex Sans"/>
                <w:spacing w:val="-4"/>
                <w:sz w:val="18"/>
              </w:rPr>
              <w:t>3.1</w:t>
            </w:r>
            <w:r w:rsidRPr="00461B3B">
              <w:rPr>
                <w:rFonts w:ascii="IBM Plex Sans" w:hAnsi="IBM Plex Sans"/>
                <w:sz w:val="18"/>
              </w:rPr>
              <w:tab/>
            </w:r>
            <w:r w:rsidRPr="00461B3B">
              <w:rPr>
                <w:rFonts w:ascii="IBM Plex Sans" w:hAnsi="IBM Plex Sans"/>
                <w:sz w:val="18"/>
              </w:rPr>
              <w:t>En plus des dispositions pour lutter contre la corruption/le trafic d'influence et pour lutter contre l'esclavage, le Fournisseur devra organiser un programme de formation pour les représentants, les employés, les agents, les sous-traitants et les autres membres de sa chaîne d'approvisionnement afin de s'assurer que la Déclaration de la Politique pour lutter contre l'esclavage et la traite d'êtres humains</w:t>
            </w:r>
            <w:r w:rsidRPr="00461B3B">
              <w:rPr>
                <w:rFonts w:ascii="IBM Plex Sans" w:hAnsi="IBM Plex Sans"/>
                <w:spacing w:val="40"/>
                <w:sz w:val="18"/>
              </w:rPr>
              <w:t xml:space="preserve"> </w:t>
            </w:r>
            <w:r w:rsidRPr="00461B3B">
              <w:rPr>
                <w:rFonts w:ascii="IBM Plex Sans" w:hAnsi="IBM Plex Sans"/>
                <w:sz w:val="18"/>
              </w:rPr>
              <w:t xml:space="preserve">de Macro est bien respectée et tenir des registres de toutes les formations proposées et effectuées par ses représentants, employés, agents, sous-traitants et autres membres de leur chaîne d'approvisionnement et pouvoir fournir à </w:t>
            </w:r>
            <w:r w:rsidR="00461B3B" w:rsidRPr="00461B3B">
              <w:rPr>
                <w:rFonts w:ascii="IBM Plex Sans" w:hAnsi="IBM Plex Sans"/>
                <w:sz w:val="18"/>
              </w:rPr>
              <w:t>Macro</w:t>
            </w:r>
            <w:r w:rsidRPr="00461B3B">
              <w:rPr>
                <w:rFonts w:ascii="IBM Plex Sans" w:hAnsi="IBM Plex Sans"/>
                <w:sz w:val="18"/>
              </w:rPr>
              <w:t xml:space="preserve"> ces registres sur simple demande de </w:t>
            </w:r>
            <w:r w:rsidR="00461B3B" w:rsidRPr="00461B3B">
              <w:rPr>
                <w:rFonts w:ascii="IBM Plex Sans" w:hAnsi="IBM Plex Sans"/>
                <w:sz w:val="18"/>
              </w:rPr>
              <w:t>Macro</w:t>
            </w:r>
            <w:r w:rsidRPr="00461B3B">
              <w:rPr>
                <w:rFonts w:ascii="IBM Plex Sans" w:hAnsi="IBM Plex Sans"/>
                <w:sz w:val="18"/>
              </w:rPr>
              <w:t>,</w:t>
            </w:r>
          </w:p>
        </w:tc>
      </w:tr>
    </w:tbl>
    <w:p w14:paraId="6B9BFB9C" w14:textId="77777777" w:rsidR="00980AF3" w:rsidRPr="00461B3B" w:rsidRDefault="00980AF3">
      <w:pPr>
        <w:rPr>
          <w:rFonts w:ascii="IBM Plex Sans" w:hAnsi="IBM Plex Sans"/>
        </w:rPr>
      </w:pPr>
    </w:p>
    <w:sectPr w:rsidR="00980AF3" w:rsidRPr="00461B3B">
      <w:type w:val="continuous"/>
      <w:pgSz w:w="11910" w:h="16840"/>
      <w:pgMar w:top="1860" w:right="992" w:bottom="1000" w:left="992" w:header="172" w:footer="8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D8CE6" w14:textId="77777777" w:rsidR="00CE17D9" w:rsidRDefault="00CE17D9">
      <w:r>
        <w:separator/>
      </w:r>
    </w:p>
  </w:endnote>
  <w:endnote w:type="continuationSeparator" w:id="0">
    <w:p w14:paraId="633AA56B" w14:textId="77777777" w:rsidR="00CE17D9" w:rsidRDefault="00CE1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pitch w:val="variable"/>
    <w:sig w:usb0="A000026F" w:usb1="5000207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3DBB1" w14:textId="77777777" w:rsidR="008A1A1B" w:rsidRDefault="00CE17D9">
    <w:pPr>
      <w:pStyle w:val="BodyText"/>
      <w:spacing w:line="14" w:lineRule="auto"/>
      <w:rPr>
        <w:b w:val="0"/>
        <w:sz w:val="20"/>
      </w:rPr>
    </w:pPr>
    <w:r>
      <w:rPr>
        <w:b w:val="0"/>
        <w:noProof/>
        <w:sz w:val="20"/>
      </w:rPr>
      <mc:AlternateContent>
        <mc:Choice Requires="wps">
          <w:drawing>
            <wp:anchor distT="0" distB="0" distL="0" distR="0" simplePos="0" relativeHeight="251658240" behindDoc="1" locked="0" layoutInCell="1" allowOverlap="1" wp14:anchorId="7FD7CD99" wp14:editId="14F75CE6">
              <wp:simplePos x="0" y="0"/>
              <wp:positionH relativeFrom="page">
                <wp:posOffset>241045</wp:posOffset>
              </wp:positionH>
              <wp:positionV relativeFrom="page">
                <wp:posOffset>10033694</wp:posOffset>
              </wp:positionV>
              <wp:extent cx="2925445" cy="3600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5445" cy="360045"/>
                      </a:xfrm>
                      <a:prstGeom prst="rect">
                        <a:avLst/>
                      </a:prstGeom>
                    </wps:spPr>
                    <wps:txbx>
                      <w:txbxContent>
                        <w:p w14:paraId="69F2E496" w14:textId="763AAE9B" w:rsidR="008A1A1B" w:rsidRDefault="00CE17D9">
                          <w:pPr>
                            <w:pStyle w:val="BodyText"/>
                            <w:spacing w:line="183" w:lineRule="exact"/>
                            <w:ind w:left="811"/>
                          </w:pPr>
                          <w:r>
                            <w:t>Propriétaire</w:t>
                          </w:r>
                          <w:r>
                            <w:rPr>
                              <w:spacing w:val="-6"/>
                            </w:rPr>
                            <w:t xml:space="preserve"> </w:t>
                          </w:r>
                          <w:r>
                            <w:t>:</w:t>
                          </w:r>
                          <w:r>
                            <w:rPr>
                              <w:spacing w:val="-6"/>
                            </w:rPr>
                            <w:t xml:space="preserve"> </w:t>
                          </w:r>
                          <w:r>
                            <w:t>Service</w:t>
                          </w:r>
                          <w:r>
                            <w:rPr>
                              <w:spacing w:val="-5"/>
                            </w:rPr>
                            <w:t xml:space="preserve"> </w:t>
                          </w:r>
                          <w:r>
                            <w:t>juridique</w:t>
                          </w:r>
                          <w:r>
                            <w:rPr>
                              <w:spacing w:val="-5"/>
                            </w:rPr>
                            <w:t xml:space="preserve"> </w:t>
                          </w:r>
                          <w:r>
                            <w:t>de</w:t>
                          </w:r>
                          <w:r>
                            <w:rPr>
                              <w:spacing w:val="-5"/>
                            </w:rPr>
                            <w:t xml:space="preserve"> </w:t>
                          </w:r>
                          <w:r>
                            <w:t>Mac</w:t>
                          </w:r>
                          <w:r w:rsidR="00461B3B">
                            <w:t>ro</w:t>
                          </w:r>
                          <w:r>
                            <w:rPr>
                              <w:spacing w:val="-6"/>
                            </w:rPr>
                            <w:t xml:space="preserve"> </w:t>
                          </w:r>
                          <w:r>
                            <w:t>:</w:t>
                          </w:r>
                          <w:r>
                            <w:rPr>
                              <w:spacing w:val="-5"/>
                            </w:rPr>
                            <w:t xml:space="preserve"> </w:t>
                          </w:r>
                          <w:r>
                            <w:rPr>
                              <w:spacing w:val="-2"/>
                            </w:rPr>
                            <w:t>RéfCL23052019</w:t>
                          </w:r>
                        </w:p>
                        <w:p w14:paraId="263830E0" w14:textId="77777777" w:rsidR="008A1A1B" w:rsidRDefault="00CE17D9">
                          <w:pPr>
                            <w:spacing w:before="134"/>
                            <w:ind w:left="20"/>
                            <w:rPr>
                              <w:sz w:val="20"/>
                            </w:rPr>
                          </w:pPr>
                          <w:r>
                            <w:rPr>
                              <w:sz w:val="20"/>
                            </w:rPr>
                            <w:t>Classification</w:t>
                          </w:r>
                          <w:r>
                            <w:rPr>
                              <w:spacing w:val="-6"/>
                              <w:sz w:val="20"/>
                            </w:rPr>
                            <w:t xml:space="preserve"> </w:t>
                          </w:r>
                          <w:r>
                            <w:rPr>
                              <w:sz w:val="20"/>
                            </w:rPr>
                            <w:t>-</w:t>
                          </w:r>
                          <w:r>
                            <w:rPr>
                              <w:spacing w:val="-4"/>
                              <w:sz w:val="20"/>
                            </w:rPr>
                            <w:t xml:space="preserve"> </w:t>
                          </w:r>
                          <w:r>
                            <w:rPr>
                              <w:spacing w:val="-2"/>
                              <w:sz w:val="20"/>
                            </w:rPr>
                            <w:t>Private</w:t>
                          </w:r>
                        </w:p>
                      </w:txbxContent>
                    </wps:txbx>
                    <wps:bodyPr wrap="square" lIns="0" tIns="0" rIns="0" bIns="0" rtlCol="0">
                      <a:noAutofit/>
                    </wps:bodyPr>
                  </wps:wsp>
                </a:graphicData>
              </a:graphic>
            </wp:anchor>
          </w:drawing>
        </mc:Choice>
        <mc:Fallback>
          <w:pict>
            <v:shapetype w14:anchorId="7FD7CD99" id="_x0000_t202" coordsize="21600,21600" o:spt="202" path="m,l,21600r21600,l21600,xe">
              <v:stroke joinstyle="miter"/>
              <v:path gradientshapeok="t" o:connecttype="rect"/>
            </v:shapetype>
            <v:shape id="Textbox 3" o:spid="_x0000_s1027" type="#_x0000_t202" style="position:absolute;margin-left:19pt;margin-top:790.05pt;width:230.35pt;height:28.3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" filled="f" stroked="f">
              <v:textbox inset="0,0,0,0">
                <w:txbxContent>
                  <w:p w14:paraId="69F2E496" w14:textId="763AAE9B" w:rsidR="008A1A1B" w:rsidRDefault="00CE17D9">
                    <w:pPr>
                      <w:pStyle w:val="BodyText"/>
                      <w:spacing w:line="183" w:lineRule="exact"/>
                      <w:ind w:left="811"/>
                    </w:pPr>
                    <w:r>
                      <w:t>Propriétaire</w:t>
                    </w:r>
                    <w:r>
                      <w:rPr>
                        <w:spacing w:val="-6"/>
                      </w:rPr>
                      <w:t xml:space="preserve"> </w:t>
                    </w:r>
                    <w:r>
                      <w:t>:</w:t>
                    </w:r>
                    <w:r>
                      <w:rPr>
                        <w:spacing w:val="-6"/>
                      </w:rPr>
                      <w:t xml:space="preserve"> </w:t>
                    </w:r>
                    <w:r>
                      <w:t>Service</w:t>
                    </w:r>
                    <w:r>
                      <w:rPr>
                        <w:spacing w:val="-5"/>
                      </w:rPr>
                      <w:t xml:space="preserve"> </w:t>
                    </w:r>
                    <w:r>
                      <w:t>juridique</w:t>
                    </w:r>
                    <w:r>
                      <w:rPr>
                        <w:spacing w:val="-5"/>
                      </w:rPr>
                      <w:t xml:space="preserve"> </w:t>
                    </w:r>
                    <w:r>
                      <w:t>de</w:t>
                    </w:r>
                    <w:r>
                      <w:rPr>
                        <w:spacing w:val="-5"/>
                      </w:rPr>
                      <w:t xml:space="preserve"> </w:t>
                    </w:r>
                    <w:r>
                      <w:t>Mac</w:t>
                    </w:r>
                    <w:r w:rsidR="00461B3B">
                      <w:t>ro</w:t>
                    </w:r>
                    <w:r>
                      <w:rPr>
                        <w:spacing w:val="-6"/>
                      </w:rPr>
                      <w:t xml:space="preserve"> </w:t>
                    </w:r>
                    <w:r>
                      <w:t>:</w:t>
                    </w:r>
                    <w:r>
                      <w:rPr>
                        <w:spacing w:val="-5"/>
                      </w:rPr>
                      <w:t xml:space="preserve"> </w:t>
                    </w:r>
                    <w:r>
                      <w:rPr>
                        <w:spacing w:val="-2"/>
                      </w:rPr>
                      <w:t>RéfCL23052019</w:t>
                    </w:r>
                  </w:p>
                  <w:p w14:paraId="263830E0" w14:textId="77777777" w:rsidR="008A1A1B" w:rsidRDefault="00CE17D9">
                    <w:pPr>
                      <w:spacing w:before="134"/>
                      <w:ind w:left="20"/>
                      <w:rPr>
                        <w:sz w:val="20"/>
                      </w:rPr>
                    </w:pPr>
                    <w:r>
                      <w:rPr>
                        <w:sz w:val="20"/>
                      </w:rPr>
                      <w:t>Classification</w:t>
                    </w:r>
                    <w:r>
                      <w:rPr>
                        <w:spacing w:val="-6"/>
                        <w:sz w:val="20"/>
                      </w:rPr>
                      <w:t xml:space="preserve"> </w:t>
                    </w:r>
                    <w:r>
                      <w:rPr>
                        <w:sz w:val="20"/>
                      </w:rPr>
                      <w:t>-</w:t>
                    </w:r>
                    <w:r>
                      <w:rPr>
                        <w:spacing w:val="-4"/>
                        <w:sz w:val="20"/>
                      </w:rPr>
                      <w:t xml:space="preserve"> </w:t>
                    </w:r>
                    <w:r>
                      <w:rPr>
                        <w:spacing w:val="-2"/>
                        <w:sz w:val="20"/>
                      </w:rPr>
                      <w:t>Private</w:t>
                    </w:r>
                  </w:p>
                </w:txbxContent>
              </v:textbox>
              <w10:wrap anchorx="page" anchory="page"/>
            </v:shape>
          </w:pict>
        </mc:Fallback>
      </mc:AlternateContent>
    </w:r>
    <w:r>
      <w:rPr>
        <w:b w:val="0"/>
        <w:noProof/>
        <w:sz w:val="20"/>
      </w:rPr>
      <mc:AlternateContent>
        <mc:Choice Requires="wps">
          <w:drawing>
            <wp:anchor distT="0" distB="0" distL="0" distR="0" simplePos="0" relativeHeight="251660288" behindDoc="1" locked="0" layoutInCell="1" allowOverlap="1" wp14:anchorId="70B38FD6" wp14:editId="33A1EBFF">
              <wp:simplePos x="0" y="0"/>
              <wp:positionH relativeFrom="page">
                <wp:posOffset>6312660</wp:posOffset>
              </wp:positionH>
              <wp:positionV relativeFrom="page">
                <wp:posOffset>10157138</wp:posOffset>
              </wp:positionV>
              <wp:extent cx="504825" cy="1270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127000"/>
                      </a:xfrm>
                      <a:prstGeom prst="rect">
                        <a:avLst/>
                      </a:prstGeom>
                    </wps:spPr>
                    <wps:txbx>
                      <w:txbxContent>
                        <w:p w14:paraId="29792026" w14:textId="77777777" w:rsidR="008A1A1B" w:rsidRDefault="00CE17D9">
                          <w:pPr>
                            <w:spacing w:line="183" w:lineRule="exact"/>
                            <w:ind w:left="20"/>
                            <w:rPr>
                              <w:rFonts w:ascii="Calibri"/>
                              <w:b/>
                              <w:sz w:val="16"/>
                            </w:rPr>
                          </w:pPr>
                          <w:r>
                            <w:rPr>
                              <w:rFonts w:ascii="Calibri"/>
                              <w:b/>
                              <w:sz w:val="16"/>
                            </w:rPr>
                            <w:t>Page</w:t>
                          </w:r>
                          <w:r>
                            <w:rPr>
                              <w:rFonts w:ascii="Calibri"/>
                              <w:b/>
                              <w:spacing w:val="-2"/>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1</w:t>
                          </w:r>
                          <w:r>
                            <w:rPr>
                              <w:rFonts w:ascii="Calibri"/>
                              <w:b/>
                              <w:sz w:val="16"/>
                            </w:rPr>
                            <w:fldChar w:fldCharType="end"/>
                          </w:r>
                          <w:r>
                            <w:rPr>
                              <w:rFonts w:ascii="Calibri"/>
                              <w:b/>
                              <w:spacing w:val="-3"/>
                              <w:sz w:val="16"/>
                            </w:rPr>
                            <w:t xml:space="preserve"> </w:t>
                          </w:r>
                          <w:r>
                            <w:rPr>
                              <w:rFonts w:ascii="Calibri"/>
                              <w:sz w:val="16"/>
                            </w:rPr>
                            <w:t>de</w:t>
                          </w:r>
                          <w:r>
                            <w:rPr>
                              <w:rFonts w:ascii="Calibri"/>
                              <w:spacing w:val="-2"/>
                              <w:sz w:val="16"/>
                            </w:rPr>
                            <w:t xml:space="preserve"> </w:t>
                          </w:r>
                          <w:r>
                            <w:rPr>
                              <w:rFonts w:ascii="Calibri"/>
                              <w:b/>
                              <w:spacing w:val="-10"/>
                              <w:sz w:val="16"/>
                            </w:rPr>
                            <w:fldChar w:fldCharType="begin"/>
                          </w:r>
                          <w:r>
                            <w:rPr>
                              <w:rFonts w:ascii="Calibri"/>
                              <w:b/>
                              <w:spacing w:val="-10"/>
                              <w:sz w:val="16"/>
                            </w:rPr>
                            <w:instrText xml:space="preserve"> NUMPAGES </w:instrText>
                          </w:r>
                          <w:r>
                            <w:rPr>
                              <w:rFonts w:ascii="Calibri"/>
                              <w:b/>
                              <w:spacing w:val="-10"/>
                              <w:sz w:val="16"/>
                            </w:rPr>
                            <w:fldChar w:fldCharType="separate"/>
                          </w:r>
                          <w:r>
                            <w:rPr>
                              <w:rFonts w:ascii="Calibri"/>
                              <w:b/>
                              <w:spacing w:val="-10"/>
                              <w:sz w:val="16"/>
                            </w:rPr>
                            <w:t>2</w:t>
                          </w:r>
                          <w:r>
                            <w:rPr>
                              <w:rFonts w:ascii="Calibri"/>
                              <w:b/>
                              <w:spacing w:val="-10"/>
                              <w:sz w:val="16"/>
                            </w:rPr>
                            <w:fldChar w:fldCharType="end"/>
                          </w:r>
                        </w:p>
                      </w:txbxContent>
                    </wps:txbx>
                    <wps:bodyPr wrap="square" lIns="0" tIns="0" rIns="0" bIns="0" rtlCol="0">
                      <a:noAutofit/>
                    </wps:bodyPr>
                  </wps:wsp>
                </a:graphicData>
              </a:graphic>
            </wp:anchor>
          </w:drawing>
        </mc:Choice>
        <mc:Fallback>
          <w:pict>
            <v:shape w14:anchorId="70B38FD6" id="Textbox 4" o:spid="_x0000_s1028" type="#_x0000_t202" style="position:absolute;margin-left:497.05pt;margin-top:799.75pt;width:39.75pt;height:10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" filled="f" stroked="f">
              <v:textbox inset="0,0,0,0">
                <w:txbxContent>
                  <w:p w14:paraId="29792026" w14:textId="77777777" w:rsidR="008A1A1B" w:rsidRDefault="00CE17D9">
                    <w:pPr>
                      <w:spacing w:line="183" w:lineRule="exact"/>
                      <w:ind w:left="20"/>
                      <w:rPr>
                        <w:rFonts w:ascii="Calibri"/>
                        <w:b/>
                        <w:sz w:val="16"/>
                      </w:rPr>
                    </w:pPr>
                    <w:r>
                      <w:rPr>
                        <w:rFonts w:ascii="Calibri"/>
                        <w:b/>
                        <w:sz w:val="16"/>
                      </w:rPr>
                      <w:t>Page</w:t>
                    </w:r>
                    <w:r>
                      <w:rPr>
                        <w:rFonts w:ascii="Calibri"/>
                        <w:b/>
                        <w:spacing w:val="-2"/>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1</w:t>
                    </w:r>
                    <w:r>
                      <w:rPr>
                        <w:rFonts w:ascii="Calibri"/>
                        <w:b/>
                        <w:sz w:val="16"/>
                      </w:rPr>
                      <w:fldChar w:fldCharType="end"/>
                    </w:r>
                    <w:r>
                      <w:rPr>
                        <w:rFonts w:ascii="Calibri"/>
                        <w:b/>
                        <w:spacing w:val="-3"/>
                        <w:sz w:val="16"/>
                      </w:rPr>
                      <w:t xml:space="preserve"> </w:t>
                    </w:r>
                    <w:r>
                      <w:rPr>
                        <w:rFonts w:ascii="Calibri"/>
                        <w:sz w:val="16"/>
                      </w:rPr>
                      <w:t>de</w:t>
                    </w:r>
                    <w:r>
                      <w:rPr>
                        <w:rFonts w:ascii="Calibri"/>
                        <w:spacing w:val="-2"/>
                        <w:sz w:val="16"/>
                      </w:rPr>
                      <w:t xml:space="preserve"> </w:t>
                    </w:r>
                    <w:r>
                      <w:rPr>
                        <w:rFonts w:ascii="Calibri"/>
                        <w:b/>
                        <w:spacing w:val="-10"/>
                        <w:sz w:val="16"/>
                      </w:rPr>
                      <w:fldChar w:fldCharType="begin"/>
                    </w:r>
                    <w:r>
                      <w:rPr>
                        <w:rFonts w:ascii="Calibri"/>
                        <w:b/>
                        <w:spacing w:val="-10"/>
                        <w:sz w:val="16"/>
                      </w:rPr>
                      <w:instrText xml:space="preserve"> NUMPAGES </w:instrText>
                    </w:r>
                    <w:r>
                      <w:rPr>
                        <w:rFonts w:ascii="Calibri"/>
                        <w:b/>
                        <w:spacing w:val="-10"/>
                        <w:sz w:val="16"/>
                      </w:rPr>
                      <w:fldChar w:fldCharType="separate"/>
                    </w:r>
                    <w:r>
                      <w:rPr>
                        <w:rFonts w:ascii="Calibri"/>
                        <w:b/>
                        <w:spacing w:val="-10"/>
                        <w:sz w:val="16"/>
                      </w:rPr>
                      <w:t>2</w:t>
                    </w:r>
                    <w:r>
                      <w:rPr>
                        <w:rFonts w:ascii="Calibri"/>
                        <w:b/>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7FBA5" w14:textId="77777777" w:rsidR="00CE17D9" w:rsidRDefault="00CE17D9">
      <w:r>
        <w:separator/>
      </w:r>
    </w:p>
  </w:footnote>
  <w:footnote w:type="continuationSeparator" w:id="0">
    <w:p w14:paraId="0C846985" w14:textId="77777777" w:rsidR="00CE17D9" w:rsidRDefault="00CE1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EDF1A" w14:textId="1A8DF725" w:rsidR="008A1A1B" w:rsidRDefault="00461B3B">
    <w:pPr>
      <w:pStyle w:val="BodyText"/>
      <w:spacing w:line="14" w:lineRule="auto"/>
      <w:rPr>
        <w:b w:val="0"/>
        <w:sz w:val="20"/>
      </w:rPr>
    </w:pPr>
    <w:r w:rsidRPr="00C332CC">
      <w:rPr>
        <w:rFonts w:ascii="IBM Plex Sans" w:hAnsi="IBM Plex Sans"/>
        <w:noProof/>
        <w:color w:val="1F497D" w:themeColor="text2"/>
        <w:sz w:val="20"/>
      </w:rPr>
      <w:drawing>
        <wp:anchor distT="0" distB="0" distL="114300" distR="114300" simplePos="0" relativeHeight="251661312" behindDoc="0" locked="0" layoutInCell="1" allowOverlap="1" wp14:anchorId="534F19B0" wp14:editId="7D7473A1">
          <wp:simplePos x="0" y="0"/>
          <wp:positionH relativeFrom="margin">
            <wp:posOffset>4870450</wp:posOffset>
          </wp:positionH>
          <wp:positionV relativeFrom="margin">
            <wp:posOffset>-958850</wp:posOffset>
          </wp:positionV>
          <wp:extent cx="1392517" cy="207455"/>
          <wp:effectExtent l="0" t="0" r="0" b="2540"/>
          <wp:wrapSquare wrapText="bothSides"/>
          <wp:docPr id="324500666" name="Picture 3"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500666" name="Picture 3"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2517" cy="207455"/>
                  </a:xfrm>
                  <a:prstGeom prst="rect">
                    <a:avLst/>
                  </a:prstGeom>
                </pic:spPr>
              </pic:pic>
            </a:graphicData>
          </a:graphic>
        </wp:anchor>
      </w:drawing>
    </w:r>
    <w:r>
      <w:rPr>
        <w:b w:val="0"/>
        <w:noProof/>
        <w:sz w:val="20"/>
      </w:rPr>
      <mc:AlternateContent>
        <mc:Choice Requires="wps">
          <w:drawing>
            <wp:anchor distT="0" distB="0" distL="0" distR="0" simplePos="0" relativeHeight="251656192" behindDoc="1" locked="0" layoutInCell="1" allowOverlap="1" wp14:anchorId="350AC589" wp14:editId="6ADC2540">
              <wp:simplePos x="0" y="0"/>
              <wp:positionH relativeFrom="page">
                <wp:posOffset>743966</wp:posOffset>
              </wp:positionH>
              <wp:positionV relativeFrom="page">
                <wp:posOffset>284296</wp:posOffset>
              </wp:positionV>
              <wp:extent cx="4138929" cy="6597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8929" cy="659765"/>
                      </a:xfrm>
                      <a:prstGeom prst="rect">
                        <a:avLst/>
                      </a:prstGeom>
                    </wps:spPr>
                    <wps:txbx>
                      <w:txbxContent>
                        <w:p w14:paraId="65E754CD" w14:textId="77777777" w:rsidR="008A1A1B" w:rsidRPr="00FE4763" w:rsidRDefault="00CE17D9">
                          <w:pPr>
                            <w:spacing w:before="6"/>
                            <w:ind w:left="20" w:right="18"/>
                            <w:rPr>
                              <w:rFonts w:ascii="IBM Plex Sans" w:hAnsi="IBM Plex Sans"/>
                              <w:b/>
                              <w:sz w:val="44"/>
                            </w:rPr>
                          </w:pPr>
                          <w:r w:rsidRPr="00FE4763">
                            <w:rPr>
                              <w:rFonts w:ascii="IBM Plex Sans" w:hAnsi="IBM Plex Sans"/>
                              <w:b/>
                              <w:sz w:val="44"/>
                            </w:rPr>
                            <w:t>SUPPLEMENTAL</w:t>
                          </w:r>
                          <w:r w:rsidRPr="00FE4763">
                            <w:rPr>
                              <w:rFonts w:ascii="IBM Plex Sans" w:hAnsi="IBM Plex Sans"/>
                              <w:b/>
                              <w:spacing w:val="-31"/>
                              <w:sz w:val="44"/>
                            </w:rPr>
                            <w:t xml:space="preserve"> </w:t>
                          </w:r>
                          <w:r w:rsidRPr="00FE4763">
                            <w:rPr>
                              <w:rFonts w:ascii="IBM Plex Sans" w:hAnsi="IBM Plex Sans"/>
                              <w:b/>
                              <w:sz w:val="44"/>
                            </w:rPr>
                            <w:t>CONDITIONS FOR EU AND EEA</w:t>
                          </w:r>
                        </w:p>
                      </w:txbxContent>
                    </wps:txbx>
                    <wps:bodyPr wrap="square" lIns="0" tIns="0" rIns="0" bIns="0" rtlCol="0">
                      <a:noAutofit/>
                    </wps:bodyPr>
                  </wps:wsp>
                </a:graphicData>
              </a:graphic>
            </wp:anchor>
          </w:drawing>
        </mc:Choice>
        <mc:Fallback>
          <w:pict>
            <v:shapetype w14:anchorId="350AC589" id="_x0000_t202" coordsize="21600,21600" o:spt="202" path="m,l,21600r21600,l21600,xe">
              <v:stroke joinstyle="miter"/>
              <v:path gradientshapeok="t" o:connecttype="rect"/>
            </v:shapetype>
            <v:shape id="Textbox 2" o:spid="_x0000_s1026" type="#_x0000_t202" style="position:absolute;margin-left:58.6pt;margin-top:22.4pt;width:325.9pt;height:51.9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" filled="f" stroked="f">
              <v:textbox inset="0,0,0,0">
                <w:txbxContent>
                  <w:p w14:paraId="65E754CD" w14:textId="77777777" w:rsidR="008A1A1B" w:rsidRPr="00FE4763" w:rsidRDefault="00CE17D9">
                    <w:pPr>
                      <w:spacing w:before="6"/>
                      <w:ind w:left="20" w:right="18"/>
                      <w:rPr>
                        <w:rFonts w:ascii="IBM Plex Sans" w:hAnsi="IBM Plex Sans"/>
                        <w:b/>
                        <w:sz w:val="44"/>
                      </w:rPr>
                    </w:pPr>
                    <w:r w:rsidRPr="00FE4763">
                      <w:rPr>
                        <w:rFonts w:ascii="IBM Plex Sans" w:hAnsi="IBM Plex Sans"/>
                        <w:b/>
                        <w:sz w:val="44"/>
                      </w:rPr>
                      <w:t>SUPPLEMENTAL</w:t>
                    </w:r>
                    <w:r w:rsidRPr="00FE4763">
                      <w:rPr>
                        <w:rFonts w:ascii="IBM Plex Sans" w:hAnsi="IBM Plex Sans"/>
                        <w:b/>
                        <w:spacing w:val="-31"/>
                        <w:sz w:val="44"/>
                      </w:rPr>
                      <w:t xml:space="preserve"> </w:t>
                    </w:r>
                    <w:r w:rsidRPr="00FE4763">
                      <w:rPr>
                        <w:rFonts w:ascii="IBM Plex Sans" w:hAnsi="IBM Plex Sans"/>
                        <w:b/>
                        <w:sz w:val="44"/>
                      </w:rPr>
                      <w:t>CONDITIONS FOR EU AND EEA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A1A1B"/>
    <w:rsid w:val="002E2913"/>
    <w:rsid w:val="00461B3B"/>
    <w:rsid w:val="006A6E2B"/>
    <w:rsid w:val="008A1A1B"/>
    <w:rsid w:val="00980AF3"/>
    <w:rsid w:val="00B40BB1"/>
    <w:rsid w:val="00CE17D9"/>
    <w:rsid w:val="00FE476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A9A29"/>
  <w15:docId w15:val="{094FB11C-11FD-407D-8323-6FCFB99F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b/>
      <w:bCs/>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461B3B"/>
    <w:pPr>
      <w:tabs>
        <w:tab w:val="center" w:pos="4513"/>
        <w:tab w:val="right" w:pos="9026"/>
      </w:tabs>
    </w:pPr>
  </w:style>
  <w:style w:type="character" w:customStyle="1" w:styleId="HeaderChar">
    <w:name w:val="Header Char"/>
    <w:basedOn w:val="DefaultParagraphFont"/>
    <w:link w:val="Header"/>
    <w:uiPriority w:val="99"/>
    <w:rsid w:val="00461B3B"/>
    <w:rPr>
      <w:rFonts w:ascii="Arial" w:eastAsia="Arial" w:hAnsi="Arial" w:cs="Arial"/>
      <w:lang w:val="fr-FR"/>
    </w:rPr>
  </w:style>
  <w:style w:type="paragraph" w:styleId="Footer">
    <w:name w:val="footer"/>
    <w:basedOn w:val="Normal"/>
    <w:link w:val="FooterChar"/>
    <w:uiPriority w:val="99"/>
    <w:unhideWhenUsed/>
    <w:rsid w:val="00461B3B"/>
    <w:pPr>
      <w:tabs>
        <w:tab w:val="center" w:pos="4513"/>
        <w:tab w:val="right" w:pos="9026"/>
      </w:tabs>
    </w:pPr>
  </w:style>
  <w:style w:type="character" w:customStyle="1" w:styleId="FooterChar">
    <w:name w:val="Footer Char"/>
    <w:basedOn w:val="DefaultParagraphFont"/>
    <w:link w:val="Footer"/>
    <w:uiPriority w:val="99"/>
    <w:rsid w:val="00461B3B"/>
    <w:rPr>
      <w:rFonts w:ascii="Arial" w:eastAsia="Arial" w:hAnsi="Arial" w:cs="Arial"/>
      <w:lang w:val="fr-FR"/>
    </w:rPr>
  </w:style>
  <w:style w:type="paragraph" w:styleId="Revision">
    <w:name w:val="Revision"/>
    <w:hidden/>
    <w:uiPriority w:val="99"/>
    <w:semiHidden/>
    <w:rsid w:val="00FE4763"/>
    <w:pPr>
      <w:widowControl/>
      <w:autoSpaceDE/>
      <w:autoSpaceDN/>
    </w:pPr>
    <w:rPr>
      <w:rFonts w:ascii="Arial" w:eastAsia="Arial" w:hAnsi="Arial"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DB03A43E2173AE49A9854312FCDDFEE7" ma:contentTypeVersion="17" ma:contentTypeDescription="Create a new document." ma:contentTypeScope="" ma:versionID="0eec1503604d9f813104d6a7e74dd795">
  <xsd:schema xmlns:xsd="http://www.w3.org/2001/XMLSchema" xmlns:xs="http://www.w3.org/2001/XMLSchema" xmlns:p="http://schemas.microsoft.com/office/2006/metadata/properties" xmlns:ns2="0f08fc67-69f3-46e2-8c8b-9baa165c03d8" xmlns:ns3="63fe539b-4ee9-4f14-8cf8-68bf66a60b7b" targetNamespace="http://schemas.microsoft.com/office/2006/metadata/properties" ma:root="true" ma:fieldsID="965ac0f92f09970d5e70e17f0560fdbd" ns2:_="" ns3:_="">
    <xsd:import namespace="0f08fc67-69f3-46e2-8c8b-9baa165c03d8"/>
    <xsd:import namespace="63fe539b-4ee9-4f14-8cf8-68bf66a60b7b"/>
    <xsd:element name="properties">
      <xsd:complexType>
        <xsd:sequence>
          <xsd:element name="documentManagement">
            <xsd:complexType>
              <xsd:all>
                <xsd:element ref="ns2:Notes_x0020_for_x0020_user" minOccurs="0"/>
                <xsd:element ref="ns2:Notes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8fc67-69f3-46e2-8c8b-9baa165c03d8" elementFormDefault="qualified">
    <xsd:import namespace="http://schemas.microsoft.com/office/2006/documentManagement/types"/>
    <xsd:import namespace="http://schemas.microsoft.com/office/infopath/2007/PartnerControls"/>
    <xsd:element name="Notes_x0020_for_x0020_user" ma:index="4" nillable="true" ma:displayName="Notes for user" ma:description="Guidance notes for colleagues using legal templates" ma:internalName="Notes_x0020_for_x0020_user" ma:readOnly="false">
      <xsd:simpleType>
        <xsd:restriction base="dms:Note">
          <xsd:maxLength value="255"/>
        </xsd:restriction>
      </xsd:simpleType>
    </xsd:element>
    <xsd:element name="Notes0" ma:index="5" nillable="true" ma:displayName="Notes" ma:internalName="Notes0" ma:readOnly="fals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b2d92c6-23bf-415b-b2a8-f004dcc9d5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fe539b-4ee9-4f14-8cf8-68bf66a60b7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8218e36-735c-4580-8751-35cea6bb2a47}" ma:internalName="TaxCatchAll" ma:showField="CatchAllData" ma:web="63fe539b-4ee9-4f14-8cf8-68bf66a60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08fc67-69f3-46e2-8c8b-9baa165c03d8">
      <Terms xmlns="http://schemas.microsoft.com/office/infopath/2007/PartnerControls"/>
    </lcf76f155ced4ddcb4097134ff3c332f>
    <Notes0 xmlns="0f08fc67-69f3-46e2-8c8b-9baa165c03d8" xsi:nil="true"/>
    <TaxCatchAll xmlns="63fe539b-4ee9-4f14-8cf8-68bf66a60b7b" xsi:nil="true"/>
    <Notes_x0020_for_x0020_user xmlns="0f08fc67-69f3-46e2-8c8b-9baa165c03d8" xsi:nil="true"/>
  </documentManagement>
</p:properties>
</file>

<file path=customXml/itemProps1.xml><?xml version="1.0" encoding="utf-8"?>
<ds:datastoreItem xmlns:ds="http://schemas.openxmlformats.org/officeDocument/2006/customXml" ds:itemID="{6AEE43F1-CA70-43B0-A82C-7FD7F6D47C11}">
  <ds:schemaRefs>
    <ds:schemaRef ds:uri="http://schemas.microsoft.com/sharepoint/v3/contenttype/forms"/>
  </ds:schemaRefs>
</ds:datastoreItem>
</file>

<file path=customXml/itemProps2.xml><?xml version="1.0" encoding="utf-8"?>
<ds:datastoreItem xmlns:ds="http://schemas.openxmlformats.org/officeDocument/2006/customXml" ds:itemID="{9AE1BD1F-3285-434E-9FCA-FFD0E7C2E2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8fc67-69f3-46e2-8c8b-9baa165c03d8"/>
    <ds:schemaRef ds:uri="63fe539b-4ee9-4f14-8cf8-68bf66a60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6A6E11-03EF-471A-9B60-4B11F1DFAAEA}">
  <ds:schemaRefs>
    <ds:schemaRef ds:uri="http://schemas.microsoft.com/office/2006/metadata/properties"/>
    <ds:schemaRef ds:uri="http://schemas.microsoft.com/office/infopath/2007/PartnerControls"/>
    <ds:schemaRef ds:uri="0f08fc67-69f3-46e2-8c8b-9baa165c03d8"/>
    <ds:schemaRef ds:uri="63fe539b-4ee9-4f14-8cf8-68bf66a60b7b"/>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727</Words>
  <Characters>3916</Characters>
  <Application>Microsoft Office Word</Application>
  <DocSecurity>0</DocSecurity>
  <Lines>139</Lines>
  <Paragraphs>52</Paragraphs>
  <ScaleCrop>false</ScaleCrop>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Supplemental Conditions for EU and EEA - French</dc:title>
  <dc:creator>Varun.Narain</dc:creator>
  <cp:lastModifiedBy>Harrison Ezea</cp:lastModifiedBy>
  <cp:revision>4</cp:revision>
  <dcterms:created xsi:type="dcterms:W3CDTF">2026-09-15T16:50:00Z</dcterms:created>
  <dcterms:modified xsi:type="dcterms:W3CDTF">2026-09-21T15:16:00Z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2023-11-15T00:00:00Z</vt:filetime>
  </property>
  <property fmtid="{D5CDD505-2E9C-101B-9397-08002B2CF9AE}" pid="3" name="Creator">
    <vt:lpwstr>PScript5.dll Version 5.2.2</vt:lpwstr>
  </property>
  <property fmtid="{D5CDD505-2E9C-101B-9397-08002B2CF9AE}" pid="4" name="LastSaved">
    <vt:filetime>2026-09-15T00:00:00Z</vt:filetime>
  </property>
  <property fmtid="{D5CDD505-2E9C-101B-9397-08002B2CF9AE}" pid="5" name="Producer">
    <vt:lpwstr>Acrobat Distiller 22.0 (Windows)</vt:lpwstr>
  </property>
  <property fmtid="{D5CDD505-2E9C-101B-9397-08002B2CF9AE}" pid="6" name="MSIP_Label_02c61bdd-91bc-4a93-8d49-8d0f307d0244_Enabled">
    <vt:lpwstr>true</vt:lpwstr>
  </property>
  <property fmtid="{D5CDD505-2E9C-101B-9397-08002B2CF9AE}" pid="7" name="MSIP_Label_02c61bdd-91bc-4a93-8d49-8d0f307d0244_SetDate">
    <vt:lpwstr>2026-09-15T16:50:53Z</vt:lpwstr>
  </property>
  <property fmtid="{D5CDD505-2E9C-101B-9397-08002B2CF9AE}" pid="8" name="MSIP_Label_02c61bdd-91bc-4a93-8d49-8d0f307d0244_Method">
    <vt:lpwstr>Privileged</vt:lpwstr>
  </property>
  <property fmtid="{D5CDD505-2E9C-101B-9397-08002B2CF9AE}" pid="9" name="MSIP_Label_02c61bdd-91bc-4a93-8d49-8d0f307d0244_Name">
    <vt:lpwstr>Private</vt:lpwstr>
  </property>
  <property fmtid="{D5CDD505-2E9C-101B-9397-08002B2CF9AE}" pid="10" name="MSIP_Label_02c61bdd-91bc-4a93-8d49-8d0f307d0244_SiteId">
    <vt:lpwstr>8c090b86-ba53-4829-a088-6f3454650abf</vt:lpwstr>
  </property>
  <property fmtid="{D5CDD505-2E9C-101B-9397-08002B2CF9AE}" pid="11" name="MSIP_Label_02c61bdd-91bc-4a93-8d49-8d0f307d0244_ActionId">
    <vt:lpwstr>707815e7-ccad-41cc-8e85-bff89ba14b07</vt:lpwstr>
  </property>
  <property fmtid="{D5CDD505-2E9C-101B-9397-08002B2CF9AE}" pid="12" name="MSIP_Label_02c61bdd-91bc-4a93-8d49-8d0f307d0244_ContentBits">
    <vt:lpwstr>0</vt:lpwstr>
  </property>
  <property fmtid="{D5CDD505-2E9C-101B-9397-08002B2CF9AE}" pid="13" name="MSIP_Label_02c61bdd-91bc-4a93-8d49-8d0f307d0244_Tag">
    <vt:lpwstr>10, 0, 1, 1</vt:lpwstr>
  </property>
  <property fmtid="{D5CDD505-2E9C-101B-9397-08002B2CF9AE}" pid="14" name="ContentTypeId">
    <vt:lpwstr>0x010100DB03A43E2173AE49A9854312FCDDFEE7</vt:lpwstr>
  </property>
  <property fmtid="{D5CDD505-2E9C-101B-9397-08002B2CF9AE}" pid="15" name="MediaServiceImageTags">
    <vt:lpwstr/>
  </property>
</Properties>
</file>